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134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4"/>
        <w:gridCol w:w="2256"/>
        <w:gridCol w:w="5245"/>
      </w:tblGrid>
      <w:tr w:rsidR="004077E8" w:rsidRPr="00B42733" w14:paraId="6C881311" w14:textId="77777777" w:rsidTr="009C5046">
        <w:trPr>
          <w:trHeight w:val="13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1503" w14:textId="77777777" w:rsidR="004077E8" w:rsidRPr="00730060" w:rsidRDefault="004077E8" w:rsidP="004077E8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730060">
              <w:rPr>
                <w:rFonts w:cstheme="minorHAnsi"/>
                <w:sz w:val="18"/>
                <w:szCs w:val="18"/>
                <w:lang w:val="sr-Cyrl-RS"/>
              </w:rPr>
              <w:t>Датум: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A13FF" w14:textId="77777777" w:rsidR="004077E8" w:rsidRPr="00730060" w:rsidRDefault="004077E8" w:rsidP="004077E8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730060">
              <w:rPr>
                <w:rFonts w:cstheme="minorHAnsi"/>
                <w:sz w:val="18"/>
                <w:szCs w:val="18"/>
                <w:lang w:val="sr-Cyrl-RS"/>
              </w:rPr>
              <w:t>Време: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D383" w14:textId="7B71A8B4" w:rsidR="004077E8" w:rsidRPr="00B42733" w:rsidRDefault="00DB52CA" w:rsidP="00914BE9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У</w:t>
            </w:r>
            <w:r>
              <w:rPr>
                <w:sz w:val="20"/>
                <w:szCs w:val="24"/>
                <w:lang w:val="sr-Latn-RS"/>
              </w:rPr>
              <w:t>својено</w:t>
            </w:r>
            <w:r>
              <w:rPr>
                <w:sz w:val="20"/>
                <w:szCs w:val="24"/>
                <w:lang w:val="sr-Cyrl-RS"/>
              </w:rPr>
              <w:t xml:space="preserve"> 30.03.2021.</w:t>
            </w:r>
            <w:r>
              <w:rPr>
                <w:sz w:val="24"/>
                <w:szCs w:val="24"/>
                <w:lang w:val="sr-Cyrl-RS"/>
              </w:rPr>
              <w:t xml:space="preserve">   </w:t>
            </w:r>
            <w:r w:rsidR="00B42733" w:rsidRPr="00B42733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Шифра: </w:t>
            </w:r>
            <w:r w:rsidR="003842CC" w:rsidRPr="003842CC">
              <w:rPr>
                <w:rFonts w:cstheme="minorHAnsi"/>
                <w:b/>
                <w:sz w:val="18"/>
                <w:szCs w:val="18"/>
                <w:lang w:val="sr-Cyrl-RS"/>
              </w:rPr>
              <w:t>КЛ</w:t>
            </w:r>
            <w:r w:rsidR="00914BE9">
              <w:rPr>
                <w:rFonts w:cstheme="minorHAnsi"/>
                <w:b/>
                <w:sz w:val="18"/>
                <w:szCs w:val="18"/>
                <w:lang w:val="en-GB"/>
              </w:rPr>
              <w:t>-2</w:t>
            </w:r>
            <w:r w:rsidR="003842CC" w:rsidRPr="003842CC">
              <w:rPr>
                <w:rFonts w:cstheme="minorHAnsi"/>
                <w:b/>
                <w:sz w:val="18"/>
                <w:szCs w:val="18"/>
                <w:lang w:val="sr-Cyrl-RS"/>
              </w:rPr>
              <w:t>07-01</w:t>
            </w:r>
            <w:r w:rsidR="00166976">
              <w:rPr>
                <w:rFonts w:cstheme="minorHAnsi"/>
                <w:b/>
                <w:sz w:val="18"/>
                <w:szCs w:val="18"/>
                <w:lang w:val="sr-Cyrl-RS"/>
              </w:rPr>
              <w:t>/</w:t>
            </w:r>
            <w:r w:rsidR="003842CC" w:rsidRPr="003842CC">
              <w:rPr>
                <w:rFonts w:cstheme="minorHAnsi"/>
                <w:b/>
                <w:sz w:val="18"/>
                <w:szCs w:val="18"/>
                <w:lang w:val="sr-Cyrl-RS"/>
              </w:rPr>
              <w:t>01</w:t>
            </w:r>
          </w:p>
        </w:tc>
      </w:tr>
      <w:tr w:rsidR="004077E8" w:rsidRPr="00730060" w14:paraId="344C7E0E" w14:textId="77777777" w:rsidTr="00F56B7B">
        <w:trPr>
          <w:trHeight w:val="60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6225" w14:textId="5A5FAC85" w:rsidR="004077E8" w:rsidRPr="00E9742A" w:rsidRDefault="00E9742A" w:rsidP="004077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 w:rsidRPr="00E9742A">
              <w:rPr>
                <w:b/>
                <w:sz w:val="24"/>
                <w:szCs w:val="24"/>
                <w:lang w:val="sr-Cyrl-RS"/>
              </w:rPr>
              <w:t>КОНТРОЛНА ЛИСТА - МАЛИ ПРОДАЈНИ ОБЈЕКАТ (БАКАЛНИЦА, ПИЉАРНИЦА)</w:t>
            </w:r>
          </w:p>
          <w:p w14:paraId="15D1FFBC" w14:textId="77777777" w:rsidR="004077E8" w:rsidRPr="00B42733" w:rsidRDefault="004077E8" w:rsidP="004077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B42733">
              <w:rPr>
                <w:sz w:val="18"/>
                <w:szCs w:val="18"/>
              </w:rPr>
              <w:t>Закон о безбедности хране</w:t>
            </w:r>
            <w:r w:rsidRPr="00B42733">
              <w:rPr>
                <w:sz w:val="18"/>
                <w:szCs w:val="18"/>
                <w:lang w:val="sr-Cyrl-RS"/>
              </w:rPr>
              <w:t xml:space="preserve"> </w:t>
            </w:r>
            <w:r w:rsidRPr="00B42733">
              <w:rPr>
                <w:sz w:val="18"/>
                <w:szCs w:val="18"/>
                <w:lang w:val="en-GB"/>
              </w:rPr>
              <w:t xml:space="preserve"> („</w:t>
            </w:r>
            <w:proofErr w:type="spellStart"/>
            <w:r w:rsidRPr="00B42733">
              <w:rPr>
                <w:sz w:val="18"/>
                <w:szCs w:val="18"/>
                <w:lang w:val="en-GB"/>
              </w:rPr>
              <w:t>Сл</w:t>
            </w:r>
            <w:proofErr w:type="spellEnd"/>
            <w:r w:rsidRPr="00B42733">
              <w:rPr>
                <w:sz w:val="18"/>
                <w:szCs w:val="18"/>
                <w:lang w:val="en-GB"/>
              </w:rPr>
              <w:t xml:space="preserve">. </w:t>
            </w:r>
            <w:proofErr w:type="spellStart"/>
            <w:proofErr w:type="gramStart"/>
            <w:r w:rsidRPr="00B42733">
              <w:rPr>
                <w:sz w:val="18"/>
                <w:szCs w:val="18"/>
                <w:lang w:val="en-GB"/>
              </w:rPr>
              <w:t>гл</w:t>
            </w:r>
            <w:proofErr w:type="spellEnd"/>
            <w:proofErr w:type="gramEnd"/>
            <w:r w:rsidRPr="00B42733">
              <w:rPr>
                <w:sz w:val="18"/>
                <w:szCs w:val="18"/>
                <w:lang w:val="sr-Cyrl-RS"/>
              </w:rPr>
              <w:t>.</w:t>
            </w:r>
            <w:r w:rsidRPr="00B42733">
              <w:rPr>
                <w:sz w:val="18"/>
                <w:szCs w:val="18"/>
                <w:lang w:val="en-GB"/>
              </w:rPr>
              <w:t xml:space="preserve"> РС“, </w:t>
            </w:r>
            <w:proofErr w:type="spellStart"/>
            <w:r w:rsidRPr="00B42733">
              <w:rPr>
                <w:sz w:val="18"/>
                <w:szCs w:val="18"/>
                <w:lang w:val="en-GB"/>
              </w:rPr>
              <w:t>бр</w:t>
            </w:r>
            <w:proofErr w:type="spellEnd"/>
            <w:r w:rsidRPr="00B42733">
              <w:rPr>
                <w:sz w:val="18"/>
                <w:szCs w:val="18"/>
                <w:lang w:val="en-GB"/>
              </w:rPr>
              <w:t>. 41/2009 и 17/2019</w:t>
            </w:r>
            <w:proofErr w:type="gramStart"/>
            <w:r w:rsidRPr="00B42733">
              <w:rPr>
                <w:sz w:val="18"/>
                <w:szCs w:val="18"/>
                <w:lang w:val="en-GB"/>
              </w:rPr>
              <w:t>)  и</w:t>
            </w:r>
            <w:proofErr w:type="gramEnd"/>
            <w:r w:rsidRPr="00B42733">
              <w:rPr>
                <w:sz w:val="18"/>
                <w:szCs w:val="18"/>
                <w:lang w:val="en-GB"/>
              </w:rPr>
              <w:t xml:space="preserve">  П</w:t>
            </w:r>
            <w:r w:rsidRPr="00B42733">
              <w:rPr>
                <w:sz w:val="18"/>
                <w:szCs w:val="18"/>
              </w:rPr>
              <w:t>равилник о условима ХИГИЈЕНЕ хране</w:t>
            </w:r>
            <w:r w:rsidRPr="00B42733">
              <w:rPr>
                <w:sz w:val="18"/>
                <w:szCs w:val="18"/>
                <w:lang w:val="sr-Cyrl-RS"/>
              </w:rPr>
              <w:t xml:space="preserve">  </w:t>
            </w:r>
            <w:r w:rsidRPr="00B42733">
              <w:rPr>
                <w:sz w:val="18"/>
                <w:szCs w:val="18"/>
                <w:lang w:val="en-GB"/>
              </w:rPr>
              <w:t xml:space="preserve"> (</w:t>
            </w:r>
            <w:r w:rsidRPr="00B42733">
              <w:rPr>
                <w:sz w:val="18"/>
                <w:szCs w:val="18"/>
                <w:lang w:val="sr-Cyrl-RS"/>
              </w:rPr>
              <w:t>„Сл</w:t>
            </w:r>
            <w:r w:rsidRPr="00B42733">
              <w:rPr>
                <w:sz w:val="18"/>
                <w:szCs w:val="18"/>
                <w:lang w:val="en-GB"/>
              </w:rPr>
              <w:t>.</w:t>
            </w:r>
            <w:r w:rsidRPr="00B42733">
              <w:rPr>
                <w:sz w:val="18"/>
                <w:szCs w:val="18"/>
                <w:lang w:val="sr-Cyrl-RS"/>
              </w:rPr>
              <w:t xml:space="preserve"> гл. РС“, бр</w:t>
            </w:r>
            <w:r w:rsidRPr="00B42733">
              <w:rPr>
                <w:sz w:val="18"/>
                <w:szCs w:val="18"/>
                <w:lang w:val="en-GB"/>
              </w:rPr>
              <w:t xml:space="preserve">. </w:t>
            </w:r>
            <w:r w:rsidRPr="00B42733">
              <w:rPr>
                <w:sz w:val="18"/>
                <w:szCs w:val="18"/>
                <w:lang w:val="sr-Cyrl-RS"/>
              </w:rPr>
              <w:t>73</w:t>
            </w:r>
            <w:r w:rsidRPr="00B42733">
              <w:rPr>
                <w:sz w:val="18"/>
                <w:szCs w:val="18"/>
                <w:lang w:val="en-GB"/>
              </w:rPr>
              <w:t>/</w:t>
            </w:r>
            <w:r w:rsidRPr="00B42733">
              <w:rPr>
                <w:sz w:val="18"/>
                <w:szCs w:val="18"/>
                <w:lang w:val="sr-Cyrl-RS"/>
              </w:rPr>
              <w:t>2010</w:t>
            </w:r>
            <w:r w:rsidRPr="00B42733">
              <w:rPr>
                <w:sz w:val="18"/>
                <w:szCs w:val="18"/>
                <w:lang w:val="en-GB"/>
              </w:rPr>
              <w:t xml:space="preserve">)  </w:t>
            </w:r>
          </w:p>
        </w:tc>
      </w:tr>
      <w:tr w:rsidR="004077E8" w:rsidRPr="00730060" w14:paraId="2C30CAFD" w14:textId="77777777" w:rsidTr="00697A6D">
        <w:trPr>
          <w:trHeight w:val="700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9FBF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 xml:space="preserve">Назив </w:t>
            </w:r>
          </w:p>
          <w:p w14:paraId="2ED95939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>субјекта</w:t>
            </w:r>
            <w:r w:rsidRPr="00730060">
              <w:rPr>
                <w:rFonts w:cstheme="minorHAnsi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BCD7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 xml:space="preserve">Адреса </w:t>
            </w:r>
          </w:p>
          <w:p w14:paraId="45997BD7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>субјекта:</w:t>
            </w:r>
          </w:p>
        </w:tc>
      </w:tr>
      <w:tr w:rsidR="004077E8" w:rsidRPr="00730060" w14:paraId="63460B7F" w14:textId="77777777" w:rsidTr="00697A6D">
        <w:trPr>
          <w:trHeight w:val="152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80441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Одговорно лицe: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223A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Врста делатности:</w:t>
            </w:r>
            <w:r w:rsidRPr="00730060">
              <w:rPr>
                <w:rFonts w:cstheme="minorHAnsi"/>
                <w:sz w:val="18"/>
                <w:szCs w:val="20"/>
                <w:lang w:val="sr-Cyrl-RS"/>
              </w:rPr>
              <w:t xml:space="preserve"> </w:t>
            </w:r>
          </w:p>
        </w:tc>
      </w:tr>
      <w:tr w:rsidR="004077E8" w:rsidRPr="00730060" w14:paraId="0B844445" w14:textId="77777777" w:rsidTr="00697A6D">
        <w:trPr>
          <w:trHeight w:val="62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EDDE" w14:textId="77777777" w:rsidR="004077E8" w:rsidRPr="00730060" w:rsidRDefault="004077E8" w:rsidP="00697A6D">
            <w:pPr>
              <w:tabs>
                <w:tab w:val="left" w:pos="5234"/>
              </w:tabs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>П</w:t>
            </w:r>
            <w:r w:rsidRPr="00730060">
              <w:rPr>
                <w:rFonts w:cstheme="minorHAnsi"/>
                <w:sz w:val="18"/>
                <w:szCs w:val="20"/>
                <w:lang w:val="sr-Latn-CS"/>
              </w:rPr>
              <w:t xml:space="preserve">редставник субјекта </w:t>
            </w:r>
          </w:p>
          <w:p w14:paraId="10391240" w14:textId="77777777" w:rsidR="004077E8" w:rsidRPr="00730060" w:rsidRDefault="004077E8" w:rsidP="00697A6D">
            <w:pPr>
              <w:tabs>
                <w:tab w:val="left" w:pos="5234"/>
              </w:tabs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присут</w:t>
            </w:r>
            <w:r w:rsidRPr="00730060">
              <w:rPr>
                <w:rFonts w:cstheme="minorHAnsi"/>
                <w:sz w:val="18"/>
                <w:szCs w:val="20"/>
                <w:lang w:val="sr-Cyrl-RS"/>
              </w:rPr>
              <w:t>ан</w:t>
            </w:r>
            <w:r w:rsidRPr="00730060">
              <w:rPr>
                <w:rFonts w:cstheme="minorHAnsi"/>
                <w:sz w:val="18"/>
                <w:szCs w:val="20"/>
                <w:lang w:val="sr-Latn-CS"/>
              </w:rPr>
              <w:t xml:space="preserve"> провери: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DE85B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 xml:space="preserve">Контакт </w:t>
            </w:r>
          </w:p>
          <w:p w14:paraId="1147D35D" w14:textId="77777777" w:rsidR="004077E8" w:rsidRPr="00730060" w:rsidRDefault="004077E8" w:rsidP="00697A6D">
            <w:pPr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>подаци:</w:t>
            </w:r>
          </w:p>
        </w:tc>
      </w:tr>
    </w:tbl>
    <w:p w14:paraId="5B227BA1" w14:textId="77777777" w:rsidR="0039255B" w:rsidRPr="004077E8" w:rsidRDefault="0039255B" w:rsidP="00730060">
      <w:pPr>
        <w:rPr>
          <w:sz w:val="2"/>
          <w:lang w:val="sr-Cyrl-RS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705"/>
        <w:gridCol w:w="567"/>
        <w:gridCol w:w="289"/>
        <w:gridCol w:w="283"/>
        <w:gridCol w:w="567"/>
        <w:gridCol w:w="2409"/>
      </w:tblGrid>
      <w:tr w:rsidR="006A0AEF" w:rsidRPr="00730060" w14:paraId="1EF2BD4D" w14:textId="77777777" w:rsidTr="00B96265">
        <w:trPr>
          <w:trHeight w:val="270"/>
          <w:jc w:val="center"/>
        </w:trPr>
        <w:tc>
          <w:tcPr>
            <w:tcW w:w="6370" w:type="dxa"/>
            <w:gridSpan w:val="3"/>
            <w:vMerge w:val="restart"/>
            <w:shd w:val="clear" w:color="auto" w:fill="auto"/>
            <w:vAlign w:val="center"/>
          </w:tcPr>
          <w:p w14:paraId="31B466D6" w14:textId="77777777" w:rsidR="007623EE" w:rsidRPr="00730060" w:rsidRDefault="006A0AEF" w:rsidP="00730060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730060">
              <w:rPr>
                <w:b/>
                <w:sz w:val="20"/>
                <w:szCs w:val="18"/>
                <w:lang w:val="sr-Cyrl-RS"/>
              </w:rPr>
              <w:t>Питање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 xml:space="preserve"> </w:t>
            </w:r>
          </w:p>
          <w:p w14:paraId="3C3111A0" w14:textId="7ABD1B38" w:rsidR="006A0AEF" w:rsidRPr="00730060" w:rsidRDefault="004077E8" w:rsidP="00730060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i/>
                <w:sz w:val="18"/>
                <w:szCs w:val="18"/>
                <w:lang w:val="sr-Cyrl-RS"/>
              </w:rPr>
              <w:t>(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>Упиши</w:t>
            </w:r>
            <w:r w:rsidR="007623EE" w:rsidRPr="00730060">
              <w:rPr>
                <w:b/>
                <w:i/>
                <w:sz w:val="18"/>
                <w:szCs w:val="18"/>
                <w:lang w:val="sr-Cyrl-RS"/>
              </w:rPr>
              <w:t xml:space="preserve"> </w:t>
            </w:r>
            <w:r w:rsidR="007623EE" w:rsidRPr="00730060">
              <w:rPr>
                <w:b/>
                <w:i/>
                <w:sz w:val="18"/>
                <w:szCs w:val="18"/>
                <w:lang w:val="sr-Latn-RS"/>
              </w:rPr>
              <w:t>X</w:t>
            </w:r>
            <w:r w:rsidR="007623EE" w:rsidRPr="00730060">
              <w:rPr>
                <w:i/>
                <w:sz w:val="18"/>
                <w:szCs w:val="18"/>
                <w:lang w:val="sr-Latn-RS"/>
              </w:rPr>
              <w:t xml:space="preserve"> 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>у предвиђена поља</w:t>
            </w:r>
            <w:r w:rsidR="00383FC7" w:rsidRPr="00730060">
              <w:rPr>
                <w:i/>
                <w:sz w:val="18"/>
                <w:szCs w:val="18"/>
                <w:lang w:val="sr-Cyrl-RS"/>
              </w:rPr>
              <w:t>;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НП</w:t>
            </w:r>
            <w:r w:rsidR="007623EE" w:rsidRPr="00730060">
              <w:rPr>
                <w:sz w:val="18"/>
                <w:szCs w:val="18"/>
                <w:lang w:val="sr-Cyrl-RS"/>
              </w:rPr>
              <w:t xml:space="preserve">-није примењиво;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П</w:t>
            </w:r>
            <w:r w:rsidR="007623EE" w:rsidRPr="00730060">
              <w:rPr>
                <w:sz w:val="18"/>
                <w:szCs w:val="18"/>
                <w:lang w:val="sr-Cyrl-RS"/>
              </w:rPr>
              <w:t xml:space="preserve">-потпуно;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Д</w:t>
            </w:r>
            <w:r w:rsidR="007623EE" w:rsidRPr="00730060">
              <w:rPr>
                <w:sz w:val="18"/>
                <w:szCs w:val="18"/>
                <w:lang w:val="sr-Cyrl-RS"/>
              </w:rPr>
              <w:t>-делимично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17E0A08" w14:textId="67B40BE7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НП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730AB693" w14:textId="62B9A30B" w:rsidR="006A0AEF" w:rsidRPr="00730060" w:rsidRDefault="006A0AEF" w:rsidP="00730060">
            <w:pPr>
              <w:jc w:val="center"/>
              <w:rPr>
                <w:b/>
                <w:sz w:val="20"/>
                <w:szCs w:val="20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D0B20F5" w14:textId="5493F810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A6FA198" w14:textId="77777777" w:rsidR="006A0AEF" w:rsidRDefault="00B42733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Напомен</w:t>
            </w:r>
            <w:proofErr w:type="spellEnd"/>
            <w:r w:rsidR="006A0AEF" w:rsidRPr="00730060">
              <w:rPr>
                <w:b/>
                <w:sz w:val="20"/>
                <w:szCs w:val="20"/>
                <w:lang w:val="sr-Cyrl-RS"/>
              </w:rPr>
              <w:t>а</w:t>
            </w:r>
          </w:p>
          <w:p w14:paraId="2EFC4513" w14:textId="11AF39B2" w:rsidR="00E9742A" w:rsidRPr="00E9742A" w:rsidRDefault="00E9742A" w:rsidP="00730060">
            <w:pPr>
              <w:jc w:val="center"/>
              <w:rPr>
                <w:b/>
                <w:sz w:val="16"/>
                <w:szCs w:val="20"/>
                <w:lang w:val="sr-Cyrl-RS"/>
              </w:rPr>
            </w:pPr>
            <w:r w:rsidRPr="00E9742A">
              <w:rPr>
                <w:sz w:val="16"/>
                <w:szCs w:val="18"/>
                <w:lang w:val="sr-Cyrl-RS"/>
              </w:rPr>
              <w:t>(и оцена поглавља - заокружи)</w:t>
            </w:r>
          </w:p>
        </w:tc>
      </w:tr>
      <w:tr w:rsidR="006A0AEF" w:rsidRPr="00730060" w14:paraId="48105FD9" w14:textId="77777777" w:rsidTr="00B96265">
        <w:trPr>
          <w:trHeight w:val="270"/>
          <w:jc w:val="center"/>
        </w:trPr>
        <w:tc>
          <w:tcPr>
            <w:tcW w:w="63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834C65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A9099D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28CFF" w14:textId="752D7BCE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FEFD" w14:textId="6CF37443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DD633" w14:textId="77777777" w:rsidR="006A0AEF" w:rsidRPr="00730060" w:rsidRDefault="006A0AEF" w:rsidP="0073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F3567" w14:textId="77777777" w:rsidR="006A0AEF" w:rsidRPr="00730060" w:rsidRDefault="006A0AEF" w:rsidP="00730060">
            <w:pPr>
              <w:rPr>
                <w:sz w:val="20"/>
                <w:szCs w:val="20"/>
              </w:rPr>
            </w:pPr>
          </w:p>
        </w:tc>
      </w:tr>
      <w:tr w:rsidR="006A0AEF" w:rsidRPr="00730060" w14:paraId="63FDC69A" w14:textId="77777777" w:rsidTr="00F56B7B">
        <w:trPr>
          <w:jc w:val="center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4FF885" w14:textId="245D1B05" w:rsidR="006A0AEF" w:rsidRPr="00730060" w:rsidRDefault="006A0AEF" w:rsidP="00730060">
            <w:pPr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А. Објекат</w:t>
            </w:r>
          </w:p>
        </w:tc>
      </w:tr>
      <w:tr w:rsidR="006A0AEF" w:rsidRPr="00730060" w14:paraId="661171DA" w14:textId="77777777" w:rsidTr="00B96265">
        <w:trPr>
          <w:jc w:val="center"/>
        </w:trPr>
        <w:tc>
          <w:tcPr>
            <w:tcW w:w="6370" w:type="dxa"/>
            <w:gridSpan w:val="3"/>
            <w:tcBorders>
              <w:top w:val="single" w:sz="4" w:space="0" w:color="auto"/>
            </w:tcBorders>
            <w:vAlign w:val="bottom"/>
          </w:tcPr>
          <w:p w14:paraId="19B8FC4E" w14:textId="2DB0B5AF" w:rsidR="006A0AEF" w:rsidRPr="00730060" w:rsidRDefault="009754A8" w:rsidP="00730060">
            <w:pPr>
              <w:rPr>
                <w:sz w:val="20"/>
                <w:szCs w:val="20"/>
              </w:rPr>
            </w:pPr>
            <w:r w:rsidRPr="00730060">
              <w:rPr>
                <w:sz w:val="20"/>
                <w:szCs w:val="20"/>
                <w:lang w:val="sr-Cyrl-RS"/>
              </w:rPr>
              <w:t>1. Објекат је чист и одржаван у добром стању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B40790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D93073D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C898686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FABAF0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7E2778F" w14:textId="77777777" w:rsidR="006A0AEF" w:rsidRPr="00730060" w:rsidRDefault="006A0AEF" w:rsidP="00730060">
            <w:pPr>
              <w:rPr>
                <w:sz w:val="20"/>
                <w:szCs w:val="20"/>
              </w:rPr>
            </w:pPr>
          </w:p>
        </w:tc>
      </w:tr>
      <w:tr w:rsidR="006A0AEF" w:rsidRPr="00730060" w14:paraId="47D5D296" w14:textId="77777777" w:rsidTr="00B96265">
        <w:trPr>
          <w:jc w:val="center"/>
        </w:trPr>
        <w:tc>
          <w:tcPr>
            <w:tcW w:w="6370" w:type="dxa"/>
            <w:gridSpan w:val="3"/>
            <w:vAlign w:val="bottom"/>
          </w:tcPr>
          <w:p w14:paraId="3173F140" w14:textId="6CF3B76B" w:rsidR="006A0AEF" w:rsidRPr="00730060" w:rsidRDefault="009754A8" w:rsidP="00730060">
            <w:pPr>
              <w:rPr>
                <w:sz w:val="20"/>
                <w:szCs w:val="20"/>
              </w:rPr>
            </w:pPr>
            <w:r w:rsidRPr="00730060">
              <w:rPr>
                <w:sz w:val="20"/>
                <w:szCs w:val="20"/>
                <w:lang w:val="sr-Cyrl-RS"/>
              </w:rPr>
              <w:t>2. У објекту нема трагова активности штеточина, птица и животиња</w:t>
            </w:r>
          </w:p>
        </w:tc>
        <w:tc>
          <w:tcPr>
            <w:tcW w:w="567" w:type="dxa"/>
            <w:vAlign w:val="center"/>
          </w:tcPr>
          <w:p w14:paraId="47FAF94B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23A924F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C0B8EEF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771D14" w14:textId="77777777" w:rsidR="006A0AEF" w:rsidRPr="00730060" w:rsidRDefault="006A0AEF" w:rsidP="0073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EA33FDD" w14:textId="77777777" w:rsidR="006A0AEF" w:rsidRPr="00730060" w:rsidRDefault="006A0AEF" w:rsidP="00730060">
            <w:pPr>
              <w:rPr>
                <w:sz w:val="20"/>
                <w:szCs w:val="20"/>
              </w:rPr>
            </w:pPr>
          </w:p>
        </w:tc>
      </w:tr>
      <w:tr w:rsidR="006A0AEF" w:rsidRPr="00730060" w14:paraId="335E75EA" w14:textId="77777777" w:rsidTr="00B96265">
        <w:trPr>
          <w:trHeight w:val="157"/>
          <w:jc w:val="center"/>
        </w:trPr>
        <w:tc>
          <w:tcPr>
            <w:tcW w:w="6370" w:type="dxa"/>
            <w:gridSpan w:val="3"/>
            <w:vAlign w:val="bottom"/>
          </w:tcPr>
          <w:p w14:paraId="28A42998" w14:textId="303E6C8C" w:rsidR="006A0AEF" w:rsidRPr="00730060" w:rsidRDefault="009754A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3. Тоалети у објектима се не отварају директно према просторијама и хигијенски су</w:t>
            </w:r>
          </w:p>
        </w:tc>
        <w:tc>
          <w:tcPr>
            <w:tcW w:w="567" w:type="dxa"/>
            <w:vAlign w:val="center"/>
          </w:tcPr>
          <w:p w14:paraId="3CDC6936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vAlign w:val="center"/>
          </w:tcPr>
          <w:p w14:paraId="6EBD10E9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</w:tcPr>
          <w:p w14:paraId="663EA1BE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BCFF3D5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vAlign w:val="center"/>
          </w:tcPr>
          <w:p w14:paraId="43C9E4E1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1F802180" w14:textId="77777777" w:rsidTr="00B96265">
        <w:trPr>
          <w:jc w:val="center"/>
        </w:trPr>
        <w:tc>
          <w:tcPr>
            <w:tcW w:w="6370" w:type="dxa"/>
            <w:gridSpan w:val="3"/>
          </w:tcPr>
          <w:p w14:paraId="58691999" w14:textId="276598FE" w:rsidR="006A0AEF" w:rsidRPr="00730060" w:rsidRDefault="009754A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4.У објекту је обезбеђено одговарајуће снабдевање водом за пиће која се  искључиво користи  за све поступке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07E8DC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17D176F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6F90385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08EB71" w14:textId="77777777" w:rsidR="006A0AEF" w:rsidRPr="00730060" w:rsidRDefault="006A0AEF" w:rsidP="0073006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33D3DFE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730060" w:rsidRPr="00730060" w14:paraId="371AFA22" w14:textId="77777777" w:rsidTr="00B96265">
        <w:trPr>
          <w:trHeight w:val="190"/>
          <w:jc w:val="center"/>
        </w:trPr>
        <w:tc>
          <w:tcPr>
            <w:tcW w:w="7509" w:type="dxa"/>
            <w:gridSpan w:val="6"/>
            <w:shd w:val="clear" w:color="auto" w:fill="auto"/>
            <w:vAlign w:val="center"/>
          </w:tcPr>
          <w:p w14:paraId="33230301" w14:textId="7A76A889" w:rsidR="00730060" w:rsidRPr="00730060" w:rsidRDefault="00730060" w:rsidP="00F56B7B">
            <w:pPr>
              <w:jc w:val="right"/>
              <w:rPr>
                <w:i/>
                <w:sz w:val="20"/>
                <w:szCs w:val="20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0-1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Средње 2-3;  Лоше 4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)      </w:t>
            </w:r>
            <w:r w:rsidRPr="00730060">
              <w:rPr>
                <w:i/>
                <w:sz w:val="18"/>
                <w:szCs w:val="20"/>
                <w:lang w:val="sr-Cyrl-RS"/>
              </w:rPr>
              <w:t>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702FB" w14:textId="77777777" w:rsidR="00730060" w:rsidRPr="00730060" w:rsidRDefault="00730060" w:rsidP="00F56B7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BF175" w14:textId="2EC09D6F" w:rsidR="00730060" w:rsidRPr="00730060" w:rsidRDefault="00F56B7B" w:rsidP="00F56B7B">
            <w:pPr>
              <w:jc w:val="center"/>
              <w:rPr>
                <w:sz w:val="18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6A0AEF" w:rsidRPr="00730060" w14:paraId="67D1370E" w14:textId="77777777" w:rsidTr="00F56B7B">
        <w:trPr>
          <w:jc w:val="center"/>
        </w:trPr>
        <w:tc>
          <w:tcPr>
            <w:tcW w:w="10485" w:type="dxa"/>
            <w:gridSpan w:val="8"/>
            <w:shd w:val="clear" w:color="auto" w:fill="auto"/>
          </w:tcPr>
          <w:p w14:paraId="7C33BC71" w14:textId="18B1DFFD" w:rsidR="006A0AEF" w:rsidRPr="00730060" w:rsidRDefault="006A0AEF" w:rsidP="00730060">
            <w:pPr>
              <w:spacing w:line="0" w:lineRule="atLeast"/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Б. Просторије</w:t>
            </w:r>
            <w:r w:rsidRPr="00730060">
              <w:rPr>
                <w:b/>
                <w:sz w:val="20"/>
                <w:szCs w:val="20"/>
              </w:rPr>
              <w:t>,</w:t>
            </w:r>
            <w:r w:rsidRPr="00730060">
              <w:rPr>
                <w:b/>
                <w:sz w:val="20"/>
                <w:szCs w:val="20"/>
                <w:lang w:val="sr-Cyrl-RS"/>
              </w:rPr>
              <w:t xml:space="preserve"> чишћење, oтпад</w:t>
            </w:r>
            <w:r w:rsidRPr="00730060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A0AEF" w:rsidRPr="00730060" w14:paraId="60C0DB1E" w14:textId="77777777" w:rsidTr="00B96265">
        <w:trPr>
          <w:jc w:val="center"/>
        </w:trPr>
        <w:tc>
          <w:tcPr>
            <w:tcW w:w="6370" w:type="dxa"/>
            <w:gridSpan w:val="3"/>
          </w:tcPr>
          <w:p w14:paraId="2E69F8D2" w14:textId="09AAC45F" w:rsidR="006A0AEF" w:rsidRPr="00730060" w:rsidRDefault="006A0AEF" w:rsidP="009C5F03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730060">
              <w:rPr>
                <w:color w:val="auto"/>
                <w:sz w:val="20"/>
                <w:szCs w:val="20"/>
                <w:lang w:val="sr-Cyrl-RS"/>
              </w:rPr>
              <w:t>1. Подови</w:t>
            </w:r>
            <w:r w:rsidR="008B5FA0" w:rsidRPr="00730060">
              <w:rPr>
                <w:color w:val="auto"/>
                <w:sz w:val="20"/>
                <w:szCs w:val="20"/>
                <w:lang w:val="sr-Cyrl-RS"/>
              </w:rPr>
              <w:t xml:space="preserve"> су чисти </w:t>
            </w:r>
            <w:r w:rsidR="009C5F03">
              <w:rPr>
                <w:color w:val="auto"/>
                <w:sz w:val="20"/>
                <w:szCs w:val="20"/>
                <w:lang w:val="sr-Cyrl-RS"/>
              </w:rPr>
              <w:t>и</w:t>
            </w:r>
            <w:r w:rsidRPr="00730060">
              <w:rPr>
                <w:color w:val="auto"/>
                <w:sz w:val="20"/>
                <w:szCs w:val="20"/>
                <w:lang w:val="sr-Cyrl-RS"/>
              </w:rPr>
              <w:t xml:space="preserve"> израђени</w:t>
            </w:r>
            <w:r w:rsidR="008B5FA0" w:rsidRPr="00730060">
              <w:rPr>
                <w:color w:val="auto"/>
                <w:sz w:val="20"/>
                <w:szCs w:val="20"/>
                <w:lang w:val="sr-Cyrl-RS"/>
              </w:rPr>
              <w:t xml:space="preserve"> су</w:t>
            </w:r>
            <w:r w:rsidRPr="00730060">
              <w:rPr>
                <w:color w:val="auto"/>
                <w:sz w:val="20"/>
                <w:szCs w:val="20"/>
                <w:lang w:val="sr-Cyrl-RS"/>
              </w:rPr>
              <w:t xml:space="preserve"> од непропусног, неупијајућег, перивог и нетоксичног материјала који се лако чисти и дезинфикује</w:t>
            </w:r>
          </w:p>
        </w:tc>
        <w:tc>
          <w:tcPr>
            <w:tcW w:w="567" w:type="dxa"/>
          </w:tcPr>
          <w:p w14:paraId="327B5274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4016EE8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4AC98856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080162C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3CDF620A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30A1FF13" w14:textId="77777777" w:rsidTr="00B96265">
        <w:trPr>
          <w:jc w:val="center"/>
        </w:trPr>
        <w:tc>
          <w:tcPr>
            <w:tcW w:w="6370" w:type="dxa"/>
            <w:gridSpan w:val="3"/>
          </w:tcPr>
          <w:p w14:paraId="550BE25D" w14:textId="14FCF737" w:rsidR="006A0AEF" w:rsidRPr="00730060" w:rsidRDefault="00331F9B" w:rsidP="00730060">
            <w:pPr>
              <w:rPr>
                <w:sz w:val="20"/>
                <w:szCs w:val="20"/>
                <w:lang w:val="sr-Cyrl-RS"/>
              </w:rPr>
            </w:pPr>
            <w:r w:rsidRPr="00331F9B">
              <w:rPr>
                <w:sz w:val="20"/>
                <w:szCs w:val="20"/>
                <w:lang w:val="sr-Cyrl-RS"/>
              </w:rPr>
              <w:t>2. Зидови су чисти и израђени од непропусног, неупијајућег, перивог и нетоксичног материјала са глатком површином до висине која је одговарајућа поступцима који се обављају.</w:t>
            </w:r>
          </w:p>
        </w:tc>
        <w:tc>
          <w:tcPr>
            <w:tcW w:w="567" w:type="dxa"/>
          </w:tcPr>
          <w:p w14:paraId="43F7E580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182C369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7336350F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19E7F3B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3883BACC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57426926" w14:textId="77777777" w:rsidTr="00B96265">
        <w:trPr>
          <w:jc w:val="center"/>
        </w:trPr>
        <w:tc>
          <w:tcPr>
            <w:tcW w:w="6370" w:type="dxa"/>
            <w:gridSpan w:val="3"/>
          </w:tcPr>
          <w:p w14:paraId="0BF8E3E1" w14:textId="6F44D2FA" w:rsidR="006A0AEF" w:rsidRPr="00730060" w:rsidRDefault="00331F9B" w:rsidP="00730060">
            <w:pPr>
              <w:rPr>
                <w:sz w:val="20"/>
                <w:szCs w:val="20"/>
                <w:lang w:val="sr-Cyrl-RS"/>
              </w:rPr>
            </w:pPr>
            <w:r w:rsidRPr="00331F9B">
              <w:rPr>
                <w:sz w:val="20"/>
                <w:szCs w:val="20"/>
                <w:lang w:val="sr-Cyrl-RS"/>
              </w:rPr>
              <w:t>3. Плафон, односно унутрашња површина крова, као и горње конструкције просторија израђене су на начин којим се спречава накупљање нечистоћа, развој плесни. Одржавани и чисти.</w:t>
            </w:r>
          </w:p>
        </w:tc>
        <w:tc>
          <w:tcPr>
            <w:tcW w:w="567" w:type="dxa"/>
          </w:tcPr>
          <w:p w14:paraId="664AD938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07C392B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18AA222E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51EE065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33762A5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55028C7A" w14:textId="77777777" w:rsidTr="00B96265">
        <w:trPr>
          <w:jc w:val="center"/>
        </w:trPr>
        <w:tc>
          <w:tcPr>
            <w:tcW w:w="6370" w:type="dxa"/>
            <w:gridSpan w:val="3"/>
          </w:tcPr>
          <w:p w14:paraId="481B71B9" w14:textId="452B8173" w:rsidR="006A0AEF" w:rsidRPr="00730060" w:rsidRDefault="00331F9B" w:rsidP="00730060">
            <w:pPr>
              <w:rPr>
                <w:sz w:val="20"/>
                <w:szCs w:val="20"/>
                <w:lang w:val="sr-Cyrl-RS"/>
              </w:rPr>
            </w:pPr>
            <w:r w:rsidRPr="00331F9B">
              <w:rPr>
                <w:sz w:val="20"/>
                <w:szCs w:val="20"/>
                <w:lang w:val="sr-Cyrl-RS"/>
              </w:rPr>
              <w:t>4. Прозори, ако се отварају према спољној средини, имају заштитне мреже које спречавају улаз инсеката, мреже су одржаване и чисте.</w:t>
            </w:r>
          </w:p>
        </w:tc>
        <w:tc>
          <w:tcPr>
            <w:tcW w:w="567" w:type="dxa"/>
          </w:tcPr>
          <w:p w14:paraId="5FE6B493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0AA5A9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1262685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64499364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75A84F9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1B9FD834" w14:textId="77777777" w:rsidTr="00B96265">
        <w:trPr>
          <w:jc w:val="center"/>
        </w:trPr>
        <w:tc>
          <w:tcPr>
            <w:tcW w:w="6370" w:type="dxa"/>
            <w:gridSpan w:val="3"/>
          </w:tcPr>
          <w:p w14:paraId="7065547E" w14:textId="786FCD0A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5. У делу објекта у коме запослени рукују отвореним лако кварљивим намирницама постоје хигијенска места за прање и сушење руку</w:t>
            </w:r>
          </w:p>
        </w:tc>
        <w:tc>
          <w:tcPr>
            <w:tcW w:w="567" w:type="dxa"/>
          </w:tcPr>
          <w:p w14:paraId="7A6749CD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7872A31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476A8938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5D1F0701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0A5C8D2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1E635E80" w14:textId="77777777" w:rsidTr="00B96265">
        <w:trPr>
          <w:jc w:val="center"/>
        </w:trPr>
        <w:tc>
          <w:tcPr>
            <w:tcW w:w="6370" w:type="dxa"/>
            <w:gridSpan w:val="3"/>
          </w:tcPr>
          <w:p w14:paraId="02904B74" w14:textId="69C5297B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6.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 xml:space="preserve">Отпад  се уклања из просторија у којима се налази храна по прописаној динамици у одређеном временском периоду </w:t>
            </w:r>
          </w:p>
        </w:tc>
        <w:tc>
          <w:tcPr>
            <w:tcW w:w="567" w:type="dxa"/>
          </w:tcPr>
          <w:p w14:paraId="74AB5583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BFC8185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101B0B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48E46D5D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7E44544F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7A0965B2" w14:textId="77777777" w:rsidTr="00B96265">
        <w:trPr>
          <w:jc w:val="center"/>
        </w:trPr>
        <w:tc>
          <w:tcPr>
            <w:tcW w:w="6370" w:type="dxa"/>
            <w:gridSpan w:val="3"/>
          </w:tcPr>
          <w:p w14:paraId="01A917F9" w14:textId="27516755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 xml:space="preserve">7. Отпад у објекту се отклања одлагањем у канте које се могу затворити </w:t>
            </w:r>
          </w:p>
        </w:tc>
        <w:tc>
          <w:tcPr>
            <w:tcW w:w="567" w:type="dxa"/>
          </w:tcPr>
          <w:p w14:paraId="4F095AA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4E7EFDF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40EA013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6C3DBEEC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7D24E0F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A0AEF" w:rsidRPr="00730060" w14:paraId="38F1098B" w14:textId="77777777" w:rsidTr="00B96265">
        <w:trPr>
          <w:jc w:val="center"/>
        </w:trPr>
        <w:tc>
          <w:tcPr>
            <w:tcW w:w="6370" w:type="dxa"/>
            <w:gridSpan w:val="3"/>
          </w:tcPr>
          <w:p w14:paraId="07494380" w14:textId="74EB2906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8. Хемијска средства и опрема за чишћење просторија се хигијенски одлажу и чувају у посебном орману/просторији и користе у складу са упутством произвођача</w:t>
            </w:r>
          </w:p>
        </w:tc>
        <w:tc>
          <w:tcPr>
            <w:tcW w:w="567" w:type="dxa"/>
          </w:tcPr>
          <w:p w14:paraId="20AF38E7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7D26C09E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2B87145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8DE5849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54ED916E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060CC77B" w14:textId="77777777" w:rsidTr="00B96265">
        <w:trPr>
          <w:jc w:val="center"/>
        </w:trPr>
        <w:tc>
          <w:tcPr>
            <w:tcW w:w="7509" w:type="dxa"/>
            <w:gridSpan w:val="6"/>
            <w:shd w:val="clear" w:color="auto" w:fill="auto"/>
          </w:tcPr>
          <w:p w14:paraId="21043CD9" w14:textId="50936EAB" w:rsidR="0085256A" w:rsidRPr="00730060" w:rsidRDefault="0085256A" w:rsidP="0073006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0-</w:t>
            </w:r>
            <w:r w:rsidRPr="00730060">
              <w:rPr>
                <w:i/>
                <w:sz w:val="18"/>
                <w:szCs w:val="20"/>
                <w:lang w:val="sr-Latn-RS"/>
              </w:rPr>
              <w:t>3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Средње </w:t>
            </w:r>
            <w:r w:rsidRPr="00730060">
              <w:rPr>
                <w:i/>
                <w:sz w:val="18"/>
                <w:szCs w:val="20"/>
                <w:lang w:val="sr-Latn-RS"/>
              </w:rPr>
              <w:t>4</w:t>
            </w:r>
            <w:r w:rsidRPr="00730060">
              <w:rPr>
                <w:i/>
                <w:sz w:val="18"/>
                <w:szCs w:val="20"/>
                <w:lang w:val="sr-Cyrl-RS"/>
              </w:rPr>
              <w:t>-</w:t>
            </w:r>
            <w:r w:rsidRPr="00730060">
              <w:rPr>
                <w:i/>
                <w:sz w:val="18"/>
                <w:szCs w:val="20"/>
                <w:lang w:val="sr-Latn-RS"/>
              </w:rPr>
              <w:t>6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;  Лоше 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7-8)       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23C1672A" w14:textId="77777777" w:rsidR="0085256A" w:rsidRPr="00730060" w:rsidRDefault="0085256A" w:rsidP="00730060">
            <w:pPr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A9F22F4" w14:textId="6C573587" w:rsidR="0085256A" w:rsidRPr="00730060" w:rsidRDefault="00F56B7B" w:rsidP="00F56B7B">
            <w:pPr>
              <w:jc w:val="center"/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6C27D8" w:rsidRPr="00730060" w14:paraId="19BAC8DC" w14:textId="77777777" w:rsidTr="00F56B7B">
        <w:trPr>
          <w:jc w:val="center"/>
        </w:trPr>
        <w:tc>
          <w:tcPr>
            <w:tcW w:w="10485" w:type="dxa"/>
            <w:gridSpan w:val="8"/>
            <w:tcBorders>
              <w:top w:val="nil"/>
            </w:tcBorders>
          </w:tcPr>
          <w:p w14:paraId="737CE71A" w14:textId="7AEABD4E" w:rsidR="006C27D8" w:rsidRPr="00730060" w:rsidRDefault="006C27D8" w:rsidP="00730060">
            <w:pPr>
              <w:pStyle w:val="Default"/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bCs/>
                <w:sz w:val="20"/>
                <w:szCs w:val="20"/>
                <w:lang w:val="sr-Cyrl-RS"/>
              </w:rPr>
              <w:t xml:space="preserve">В. Опрема </w:t>
            </w:r>
          </w:p>
        </w:tc>
      </w:tr>
      <w:tr w:rsidR="006C27D8" w:rsidRPr="00730060" w14:paraId="256597E1" w14:textId="77777777" w:rsidTr="00B96265">
        <w:trPr>
          <w:jc w:val="center"/>
        </w:trPr>
        <w:tc>
          <w:tcPr>
            <w:tcW w:w="6370" w:type="dxa"/>
            <w:gridSpan w:val="3"/>
          </w:tcPr>
          <w:p w14:paraId="5C6FDCEF" w14:textId="0FD4AF03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 Предмети, прибор и опрема са којима храна долази у контакт израђе</w:t>
            </w:r>
            <w:r w:rsidR="009754A8" w:rsidRPr="00730060">
              <w:rPr>
                <w:sz w:val="20"/>
                <w:szCs w:val="20"/>
                <w:lang w:val="sr-Cyrl-RS"/>
              </w:rPr>
              <w:t>ни су од одговарајућег материјала</w:t>
            </w:r>
          </w:p>
        </w:tc>
        <w:tc>
          <w:tcPr>
            <w:tcW w:w="567" w:type="dxa"/>
          </w:tcPr>
          <w:p w14:paraId="4A7B98E9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02A6058E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362FC312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615B6301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09F20990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1DB6B80E" w14:textId="77777777" w:rsidTr="00B96265">
        <w:trPr>
          <w:jc w:val="center"/>
        </w:trPr>
        <w:tc>
          <w:tcPr>
            <w:tcW w:w="6370" w:type="dxa"/>
            <w:gridSpan w:val="3"/>
          </w:tcPr>
          <w:p w14:paraId="0A791816" w14:textId="73D23A50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2.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Предмети, прибор и опрема са којима храна долази у контакт су ефективно очишћени и по потреби дезинфиковани</w:t>
            </w:r>
          </w:p>
        </w:tc>
        <w:tc>
          <w:tcPr>
            <w:tcW w:w="567" w:type="dxa"/>
          </w:tcPr>
          <w:p w14:paraId="629DB119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569FF342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1440963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A28EFB6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4F80DD4D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2414A1E0" w14:textId="77777777" w:rsidTr="00B96265">
        <w:trPr>
          <w:jc w:val="center"/>
        </w:trPr>
        <w:tc>
          <w:tcPr>
            <w:tcW w:w="6370" w:type="dxa"/>
            <w:gridSpan w:val="3"/>
          </w:tcPr>
          <w:p w14:paraId="5AA07C7E" w14:textId="55A8280B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3. Физичка средства којима се врши чишћење се редовно одржавају, чисте и дезинфикују и одлажу на хигијенски начин</w:t>
            </w:r>
          </w:p>
        </w:tc>
        <w:tc>
          <w:tcPr>
            <w:tcW w:w="567" w:type="dxa"/>
          </w:tcPr>
          <w:p w14:paraId="59D4C331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52510B56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0A2CC899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73184DB3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0669CE1B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3465903B" w14:textId="71BE8B1E" w:rsidTr="00B96265">
        <w:trPr>
          <w:jc w:val="center"/>
        </w:trPr>
        <w:tc>
          <w:tcPr>
            <w:tcW w:w="7509" w:type="dxa"/>
            <w:gridSpan w:val="6"/>
            <w:shd w:val="clear" w:color="auto" w:fill="auto"/>
          </w:tcPr>
          <w:p w14:paraId="26E33423" w14:textId="03813059" w:rsidR="0085256A" w:rsidRPr="00730060" w:rsidRDefault="0085256A" w:rsidP="0073006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0-</w:t>
            </w:r>
            <w:r w:rsidRPr="00730060">
              <w:rPr>
                <w:i/>
                <w:sz w:val="18"/>
                <w:szCs w:val="20"/>
                <w:lang w:val="sr-Latn-RS"/>
              </w:rPr>
              <w:t>1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Средње </w:t>
            </w:r>
            <w:r w:rsidRPr="00730060">
              <w:rPr>
                <w:i/>
                <w:sz w:val="18"/>
                <w:szCs w:val="20"/>
                <w:lang w:val="sr-Latn-RS"/>
              </w:rPr>
              <w:t>2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;  Лоше 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3)           </w:t>
            </w:r>
            <w:r w:rsidRPr="00730060">
              <w:rPr>
                <w:i/>
                <w:sz w:val="18"/>
                <w:szCs w:val="20"/>
                <w:lang w:val="sr-Cyrl-RS"/>
              </w:rPr>
              <w:t>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394FB528" w14:textId="77777777" w:rsidR="0085256A" w:rsidRPr="00730060" w:rsidRDefault="0085256A" w:rsidP="00730060">
            <w:pPr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EBE8AC" w14:textId="5CE8E0E2" w:rsidR="0085256A" w:rsidRPr="00730060" w:rsidRDefault="00F56B7B" w:rsidP="00F56B7B">
            <w:pPr>
              <w:jc w:val="center"/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6C27D8" w:rsidRPr="00730060" w14:paraId="5F5C536F" w14:textId="77777777" w:rsidTr="00F56B7B">
        <w:trPr>
          <w:jc w:val="center"/>
        </w:trPr>
        <w:tc>
          <w:tcPr>
            <w:tcW w:w="10485" w:type="dxa"/>
            <w:gridSpan w:val="8"/>
          </w:tcPr>
          <w:p w14:paraId="7C90F036" w14:textId="1A6D55B8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Г.</w:t>
            </w:r>
            <w:r w:rsidRPr="00730060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b/>
                <w:bCs/>
                <w:sz w:val="20"/>
                <w:szCs w:val="20"/>
                <w:lang w:val="sr-Cyrl-RS"/>
              </w:rPr>
              <w:t>Лична хигијена и обука</w:t>
            </w:r>
            <w:r w:rsidRPr="00730060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C27D8" w:rsidRPr="00730060" w14:paraId="588B601C" w14:textId="77777777" w:rsidTr="00B96265">
        <w:trPr>
          <w:jc w:val="center"/>
        </w:trPr>
        <w:tc>
          <w:tcPr>
            <w:tcW w:w="6370" w:type="dxa"/>
            <w:gridSpan w:val="3"/>
          </w:tcPr>
          <w:p w14:paraId="60E6751D" w14:textId="7BB35524" w:rsidR="006C27D8" w:rsidRPr="00730060" w:rsidRDefault="006C27D8" w:rsidP="00730060">
            <w:pPr>
              <w:pStyle w:val="Default"/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Запослени носе одговарајућу чисту радну одећу,  а они који рукују отвореним лако кварљивим намирницама носе још и повез/капу</w:t>
            </w:r>
          </w:p>
        </w:tc>
        <w:tc>
          <w:tcPr>
            <w:tcW w:w="567" w:type="dxa"/>
          </w:tcPr>
          <w:p w14:paraId="0427B2A1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01FC7CD8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4E4E2057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263B9A74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57A10D62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22FD9057" w14:textId="77777777" w:rsidTr="00B96265">
        <w:trPr>
          <w:jc w:val="center"/>
        </w:trPr>
        <w:tc>
          <w:tcPr>
            <w:tcW w:w="6370" w:type="dxa"/>
            <w:gridSpan w:val="3"/>
          </w:tcPr>
          <w:p w14:paraId="6659FA12" w14:textId="2E9A065B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2. Запослени који рукују отвореним лако кварљивим намирницама носе рукавице  и/или користе прибор за придржавање/захватање и користе рукавице и/или прибор  на хигијенски начин</w:t>
            </w:r>
          </w:p>
        </w:tc>
        <w:tc>
          <w:tcPr>
            <w:tcW w:w="567" w:type="dxa"/>
          </w:tcPr>
          <w:p w14:paraId="24DB6B91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10BA6A27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A8710CA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A9BFF2F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D9973D6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2B4AB846" w14:textId="77777777" w:rsidTr="00B96265">
        <w:trPr>
          <w:jc w:val="center"/>
        </w:trPr>
        <w:tc>
          <w:tcPr>
            <w:tcW w:w="6370" w:type="dxa"/>
            <w:gridSpan w:val="3"/>
          </w:tcPr>
          <w:p w14:paraId="6ADF749A" w14:textId="7306D341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3. Запослени који рукују отвореним лако кварљивим намирницама не носе накит и лак за нокте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893B13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0ABF695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01F9230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381007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5FCBDF84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6C27D8" w:rsidRPr="00730060" w14:paraId="4FCC9D76" w14:textId="77777777" w:rsidTr="00B96265">
        <w:trPr>
          <w:jc w:val="center"/>
        </w:trPr>
        <w:tc>
          <w:tcPr>
            <w:tcW w:w="6370" w:type="dxa"/>
            <w:gridSpan w:val="3"/>
          </w:tcPr>
          <w:p w14:paraId="4F295C93" w14:textId="0F1C9F23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4. Лична одећа запослених је смештена тако да не долази у контакт са храном</w:t>
            </w:r>
          </w:p>
        </w:tc>
        <w:tc>
          <w:tcPr>
            <w:tcW w:w="567" w:type="dxa"/>
          </w:tcPr>
          <w:p w14:paraId="00D16227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7BAF111C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0630600E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8E1A1ED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530DB459" w14:textId="77777777" w:rsidR="006C27D8" w:rsidRPr="00730060" w:rsidRDefault="006C27D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630EFBB1" w14:textId="77777777" w:rsidTr="00B96265">
        <w:trPr>
          <w:jc w:val="center"/>
        </w:trPr>
        <w:tc>
          <w:tcPr>
            <w:tcW w:w="7509" w:type="dxa"/>
            <w:gridSpan w:val="6"/>
            <w:shd w:val="clear" w:color="auto" w:fill="auto"/>
          </w:tcPr>
          <w:p w14:paraId="298E07D8" w14:textId="48439ECD" w:rsidR="0085256A" w:rsidRPr="00730060" w:rsidRDefault="0085256A" w:rsidP="00730060">
            <w:pPr>
              <w:jc w:val="right"/>
              <w:rPr>
                <w:sz w:val="18"/>
                <w:szCs w:val="20"/>
                <w:lang w:val="sr-Cyrl-RS"/>
              </w:rPr>
            </w:pPr>
            <w:r w:rsidRPr="00730060">
              <w:rPr>
                <w:sz w:val="18"/>
                <w:szCs w:val="20"/>
                <w:lang w:val="sr-Cyrl-RS"/>
              </w:rPr>
              <w:lastRenderedPageBreak/>
              <w:t>(Добро 0-1; Средње 2-3;  Лоше 4)      Укупно негативних одговора: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59270E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CFB2E6" w14:textId="31C920DD" w:rsidR="0085256A" w:rsidRPr="00730060" w:rsidRDefault="00E9742A" w:rsidP="00F56B7B">
            <w:pPr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85256A" w:rsidRPr="00730060" w14:paraId="53F4C879" w14:textId="77777777" w:rsidTr="00F56B7B">
        <w:trPr>
          <w:jc w:val="center"/>
        </w:trPr>
        <w:tc>
          <w:tcPr>
            <w:tcW w:w="10485" w:type="dxa"/>
            <w:gridSpan w:val="8"/>
            <w:shd w:val="clear" w:color="auto" w:fill="auto"/>
          </w:tcPr>
          <w:p w14:paraId="563BECB5" w14:textId="6F7E3B66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Д. Прихват, складиштење хране, продајни простор</w:t>
            </w:r>
          </w:p>
        </w:tc>
      </w:tr>
      <w:tr w:rsidR="0085256A" w:rsidRPr="00730060" w14:paraId="38033F39" w14:textId="77777777" w:rsidTr="00B96265">
        <w:trPr>
          <w:jc w:val="center"/>
        </w:trPr>
        <w:tc>
          <w:tcPr>
            <w:tcW w:w="6370" w:type="dxa"/>
            <w:gridSpan w:val="3"/>
          </w:tcPr>
          <w:p w14:paraId="65DB8045" w14:textId="4AC96B5A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 Постоји доказ да се производи проверавају на пријему и да се неусловни производи не примају</w:t>
            </w:r>
          </w:p>
        </w:tc>
        <w:tc>
          <w:tcPr>
            <w:tcW w:w="567" w:type="dxa"/>
          </w:tcPr>
          <w:p w14:paraId="30D4C2E4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D4566EA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1A8A00CB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B4D20DF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8F2DC8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554930E8" w14:textId="77777777" w:rsidTr="00B96265">
        <w:trPr>
          <w:jc w:val="center"/>
        </w:trPr>
        <w:tc>
          <w:tcPr>
            <w:tcW w:w="6370" w:type="dxa"/>
            <w:gridSpan w:val="3"/>
          </w:tcPr>
          <w:p w14:paraId="2138E770" w14:textId="2C282C3F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 xml:space="preserve">2. Постоје посебни фрижидери за намирнице животињског порекла </w:t>
            </w:r>
          </w:p>
        </w:tc>
        <w:tc>
          <w:tcPr>
            <w:tcW w:w="567" w:type="dxa"/>
          </w:tcPr>
          <w:p w14:paraId="1F137CA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49A282D0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7A814578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4C52F99D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263EE0F7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6676A952" w14:textId="77777777" w:rsidTr="00B96265">
        <w:trPr>
          <w:jc w:val="center"/>
        </w:trPr>
        <w:tc>
          <w:tcPr>
            <w:tcW w:w="6370" w:type="dxa"/>
            <w:gridSpan w:val="3"/>
          </w:tcPr>
          <w:p w14:paraId="60E287A4" w14:textId="0A11CCE4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3. Организација свих фрижидера у објекту не дозвољава унакрсну контаминацију</w:t>
            </w:r>
          </w:p>
        </w:tc>
        <w:tc>
          <w:tcPr>
            <w:tcW w:w="567" w:type="dxa"/>
          </w:tcPr>
          <w:p w14:paraId="6D7A9184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122D72B0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7495759E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24CE2AA2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44642A0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27BFD234" w14:textId="77777777" w:rsidTr="00B96265">
        <w:trPr>
          <w:jc w:val="center"/>
        </w:trPr>
        <w:tc>
          <w:tcPr>
            <w:tcW w:w="6370" w:type="dxa"/>
            <w:gridSpan w:val="3"/>
          </w:tcPr>
          <w:p w14:paraId="3F5866C3" w14:textId="1C362A7B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 xml:space="preserve">4. Температура ускладиштене хране  која захтева посебан температурни режим се мери и у дозвољеном је опсегу  </w:t>
            </w:r>
          </w:p>
        </w:tc>
        <w:tc>
          <w:tcPr>
            <w:tcW w:w="567" w:type="dxa"/>
          </w:tcPr>
          <w:p w14:paraId="3D6B27C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52E2989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5A04F71A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0B889244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15FEACF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5DC898E3" w14:textId="77777777" w:rsidTr="00B96265">
        <w:trPr>
          <w:jc w:val="center"/>
        </w:trPr>
        <w:tc>
          <w:tcPr>
            <w:tcW w:w="6370" w:type="dxa"/>
            <w:gridSpan w:val="3"/>
          </w:tcPr>
          <w:p w14:paraId="2C7422CA" w14:textId="6B727ED3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5. Храна  не долази у контакт са производима који нису намењени за исхрану људи</w:t>
            </w:r>
          </w:p>
        </w:tc>
        <w:tc>
          <w:tcPr>
            <w:tcW w:w="567" w:type="dxa"/>
          </w:tcPr>
          <w:p w14:paraId="7E676211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5F2A1957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6D1AFF7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3FC832EE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7E56AA1A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130D2808" w14:textId="77777777" w:rsidTr="00B96265">
        <w:trPr>
          <w:jc w:val="center"/>
        </w:trPr>
        <w:tc>
          <w:tcPr>
            <w:tcW w:w="6370" w:type="dxa"/>
            <w:gridSpan w:val="3"/>
          </w:tcPr>
          <w:p w14:paraId="6FF40C2D" w14:textId="7E85C58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6. Храна и остали производи повучени из промета се складиште на посебно означеном месту са видно истакнутим НИЈЕ ЗА УПОТРЕБУ и уклањају из објекта што је пре могуће</w:t>
            </w:r>
          </w:p>
        </w:tc>
        <w:tc>
          <w:tcPr>
            <w:tcW w:w="567" w:type="dxa"/>
          </w:tcPr>
          <w:p w14:paraId="0084055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3CDE97E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6D836F86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665A4A6F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30E66DC0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065788" w:rsidRPr="00730060" w14:paraId="664745C6" w14:textId="77777777" w:rsidTr="00B96265">
        <w:trPr>
          <w:jc w:val="center"/>
        </w:trPr>
        <w:tc>
          <w:tcPr>
            <w:tcW w:w="6370" w:type="dxa"/>
            <w:gridSpan w:val="3"/>
          </w:tcPr>
          <w:p w14:paraId="2946C015" w14:textId="29E654DD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7. Храна у ринфузу и препакована храна је заштићена од контаминације</w:t>
            </w:r>
          </w:p>
        </w:tc>
        <w:tc>
          <w:tcPr>
            <w:tcW w:w="567" w:type="dxa"/>
          </w:tcPr>
          <w:p w14:paraId="1A43BBB9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38576BC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2228CB90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160ECF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7342D737" w14:textId="77777777" w:rsidR="00065788" w:rsidRPr="00730060" w:rsidRDefault="00065788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0B350266" w14:textId="77777777" w:rsidTr="00B96265">
        <w:trPr>
          <w:jc w:val="center"/>
        </w:trPr>
        <w:tc>
          <w:tcPr>
            <w:tcW w:w="6370" w:type="dxa"/>
            <w:gridSpan w:val="3"/>
          </w:tcPr>
          <w:p w14:paraId="20EC095B" w14:textId="436F1F5B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8. Материјал за паковање који долази директно у контакт са храном се чува и користи на хигијенски начин</w:t>
            </w:r>
          </w:p>
        </w:tc>
        <w:tc>
          <w:tcPr>
            <w:tcW w:w="567" w:type="dxa"/>
          </w:tcPr>
          <w:p w14:paraId="1A2FB251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2D88121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36DE8F34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13288AE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</w:tcPr>
          <w:p w14:paraId="156628B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44F9FF3D" w14:textId="77777777" w:rsidTr="00B96265">
        <w:trPr>
          <w:jc w:val="center"/>
        </w:trPr>
        <w:tc>
          <w:tcPr>
            <w:tcW w:w="7509" w:type="dxa"/>
            <w:gridSpan w:val="6"/>
            <w:shd w:val="clear" w:color="auto" w:fill="auto"/>
          </w:tcPr>
          <w:p w14:paraId="2D12EC2D" w14:textId="08309107" w:rsidR="0085256A" w:rsidRPr="00730060" w:rsidRDefault="0085256A" w:rsidP="00730060">
            <w:pPr>
              <w:jc w:val="right"/>
              <w:rPr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0-</w:t>
            </w:r>
            <w:r w:rsidRPr="00730060">
              <w:rPr>
                <w:i/>
                <w:sz w:val="18"/>
                <w:szCs w:val="20"/>
                <w:lang w:val="sr-Latn-RS"/>
              </w:rPr>
              <w:t>3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Средње </w:t>
            </w:r>
            <w:r w:rsidRPr="00730060">
              <w:rPr>
                <w:i/>
                <w:sz w:val="18"/>
                <w:szCs w:val="20"/>
                <w:lang w:val="sr-Latn-RS"/>
              </w:rPr>
              <w:t>4</w:t>
            </w:r>
            <w:r w:rsidRPr="00730060">
              <w:rPr>
                <w:i/>
                <w:sz w:val="18"/>
                <w:szCs w:val="20"/>
                <w:lang w:val="sr-Cyrl-RS"/>
              </w:rPr>
              <w:t>-</w:t>
            </w:r>
            <w:r w:rsidRPr="00730060">
              <w:rPr>
                <w:i/>
                <w:sz w:val="18"/>
                <w:szCs w:val="20"/>
                <w:lang w:val="sr-Latn-RS"/>
              </w:rPr>
              <w:t>6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;  Лоше 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7-8)       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CC7B32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shd w:val="clear" w:color="auto" w:fill="auto"/>
          </w:tcPr>
          <w:p w14:paraId="49FB33AB" w14:textId="7DDF17CE" w:rsidR="0085256A" w:rsidRPr="00730060" w:rsidRDefault="00F56B7B" w:rsidP="00F56B7B">
            <w:pPr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85256A" w:rsidRPr="00730060" w14:paraId="14EB10D9" w14:textId="77777777" w:rsidTr="00F56B7B">
        <w:trPr>
          <w:jc w:val="center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B8BB02" w14:textId="58B9A3CD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Ђ. Следљивост</w:t>
            </w:r>
          </w:p>
        </w:tc>
      </w:tr>
      <w:tr w:rsidR="0085256A" w:rsidRPr="00730060" w14:paraId="2F9B0519" w14:textId="77777777" w:rsidTr="00B96265">
        <w:trPr>
          <w:jc w:val="center"/>
        </w:trPr>
        <w:tc>
          <w:tcPr>
            <w:tcW w:w="6370" w:type="dxa"/>
            <w:gridSpan w:val="3"/>
            <w:tcBorders>
              <w:bottom w:val="single" w:sz="4" w:space="0" w:color="auto"/>
            </w:tcBorders>
          </w:tcPr>
          <w:p w14:paraId="4A063BEC" w14:textId="51577C1A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Постоји могућност праћења од кога је набављена</w:t>
            </w:r>
            <w:r w:rsidRPr="00730060">
              <w:rPr>
                <w:sz w:val="20"/>
                <w:szCs w:val="20"/>
                <w:lang w:val="de-DE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храна (кроз податке о набавци/рачун)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35AEF7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62861897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D6A3132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E2AEB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F17ED2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85256A" w:rsidRPr="00730060" w14:paraId="0D46AEEB" w14:textId="77777777" w:rsidTr="00B96265">
        <w:trPr>
          <w:jc w:val="center"/>
        </w:trPr>
        <w:tc>
          <w:tcPr>
            <w:tcW w:w="6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4CF" w14:textId="4039B82B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2. Постоји евиденција о отписаној роби и повраћају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941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66C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5D5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C19" w14:textId="77777777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25E41" w14:textId="16B458BD" w:rsidR="0085256A" w:rsidRPr="00730060" w:rsidRDefault="0085256A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7F0D60" w:rsidRPr="00730060" w14:paraId="23B5BE76" w14:textId="77777777" w:rsidTr="00B96265">
        <w:trPr>
          <w:jc w:val="center"/>
        </w:trPr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F2C0" w14:textId="26F90676" w:rsidR="007F0D60" w:rsidRPr="00730060" w:rsidRDefault="007F0D60" w:rsidP="00730060">
            <w:pPr>
              <w:jc w:val="right"/>
              <w:rPr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 Лоше 1</w:t>
            </w:r>
            <w:r w:rsidRPr="00730060">
              <w:rPr>
                <w:i/>
                <w:sz w:val="18"/>
                <w:szCs w:val="20"/>
                <w:lang w:val="sr-Latn-RS"/>
              </w:rPr>
              <w:t>-</w:t>
            </w:r>
            <w:r w:rsidRPr="00730060">
              <w:rPr>
                <w:i/>
                <w:sz w:val="18"/>
                <w:szCs w:val="20"/>
                <w:lang w:val="sr-Cyrl-RS"/>
              </w:rPr>
              <w:t>2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)       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F2CD" w14:textId="77777777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29834" w14:textId="308010CD" w:rsidR="007F0D60" w:rsidRPr="00730060" w:rsidRDefault="00F56B7B" w:rsidP="00F56B7B">
            <w:pPr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7F0D60" w:rsidRPr="00730060" w14:paraId="695B4AE9" w14:textId="77777777" w:rsidTr="00F56B7B">
        <w:trPr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027FF" w14:textId="661DBA6F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bCs/>
                <w:sz w:val="20"/>
                <w:szCs w:val="20"/>
                <w:lang w:val="sr-Cyrl-RS"/>
              </w:rPr>
              <w:t>Е.</w:t>
            </w:r>
            <w:r w:rsidRPr="00730060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b/>
                <w:bCs/>
                <w:sz w:val="20"/>
                <w:szCs w:val="20"/>
                <w:lang w:val="sr-Cyrl-RS"/>
              </w:rPr>
              <w:t>Рок трајања</w:t>
            </w:r>
          </w:p>
        </w:tc>
      </w:tr>
      <w:tr w:rsidR="007F0D60" w:rsidRPr="00730060" w14:paraId="2275F6E2" w14:textId="77777777" w:rsidTr="00B96265">
        <w:trPr>
          <w:jc w:val="center"/>
        </w:trPr>
        <w:tc>
          <w:tcPr>
            <w:tcW w:w="6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E18E" w14:textId="2440D075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  <w:r w:rsidRPr="00730060">
              <w:rPr>
                <w:sz w:val="20"/>
                <w:szCs w:val="20"/>
                <w:lang w:val="sr-Cyrl-RS"/>
              </w:rPr>
              <w:t>1.</w:t>
            </w:r>
            <w:r w:rsidR="00331F9B">
              <w:rPr>
                <w:sz w:val="20"/>
                <w:szCs w:val="20"/>
                <w:lang w:val="sr-Cyrl-RS"/>
              </w:rPr>
              <w:t xml:space="preserve"> </w:t>
            </w:r>
            <w:r w:rsidRPr="00730060">
              <w:rPr>
                <w:sz w:val="20"/>
                <w:szCs w:val="20"/>
                <w:lang w:val="sr-Cyrl-RS"/>
              </w:rPr>
              <w:t>Производи прегледани од стране инспектора су у року трајања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E28B" w14:textId="7FC74284" w:rsidR="007F0D60" w:rsidRPr="00730060" w:rsidRDefault="007F0D60" w:rsidP="00730060">
            <w:pPr>
              <w:jc w:val="center"/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E628" w14:textId="1A4FC7ED" w:rsidR="007F0D60" w:rsidRPr="00730060" w:rsidRDefault="007F0D60" w:rsidP="00730060">
            <w:pPr>
              <w:jc w:val="center"/>
              <w:rPr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C6972" w14:textId="619DBB1B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</w:p>
        </w:tc>
      </w:tr>
      <w:tr w:rsidR="007F0D60" w:rsidRPr="00730060" w14:paraId="507CA2CC" w14:textId="77777777" w:rsidTr="00B96265">
        <w:trPr>
          <w:jc w:val="center"/>
        </w:trPr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7DB5" w14:textId="7CDCD499" w:rsidR="007F0D60" w:rsidRPr="00730060" w:rsidRDefault="007F0D60" w:rsidP="00730060">
            <w:pPr>
              <w:jc w:val="right"/>
              <w:rPr>
                <w:sz w:val="20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(</w:t>
            </w:r>
            <w:r w:rsidRPr="00730060">
              <w:rPr>
                <w:i/>
                <w:sz w:val="18"/>
                <w:szCs w:val="20"/>
                <w:lang w:val="sr-Cyrl-RS"/>
              </w:rPr>
              <w:t>Добро 0</w:t>
            </w:r>
            <w:r w:rsidRPr="00730060">
              <w:rPr>
                <w:i/>
                <w:sz w:val="18"/>
                <w:szCs w:val="20"/>
                <w:lang w:val="en-GB"/>
              </w:rPr>
              <w:t>;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 Лоше 1</w:t>
            </w:r>
            <w:r w:rsidRPr="00730060">
              <w:rPr>
                <w:i/>
                <w:sz w:val="18"/>
                <w:szCs w:val="20"/>
                <w:lang w:val="sr-Latn-RS"/>
              </w:rPr>
              <w:t xml:space="preserve">)       </w:t>
            </w:r>
            <w:r w:rsidRPr="00730060">
              <w:rPr>
                <w:i/>
                <w:sz w:val="18"/>
                <w:szCs w:val="20"/>
                <w:lang w:val="sr-Cyrl-RS"/>
              </w:rPr>
              <w:t xml:space="preserve"> Укупно негативних одговора</w:t>
            </w:r>
            <w:r w:rsidRPr="00730060">
              <w:rPr>
                <w:i/>
                <w:sz w:val="18"/>
                <w:szCs w:val="20"/>
                <w:lang w:val="sr-Latn-RS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651D" w14:textId="77777777" w:rsidR="007F0D60" w:rsidRPr="00730060" w:rsidRDefault="007F0D60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75960" w14:textId="307B597E" w:rsidR="007F0D60" w:rsidRPr="00730060" w:rsidRDefault="00F56B7B" w:rsidP="00F56B7B">
            <w:pPr>
              <w:rPr>
                <w:sz w:val="20"/>
                <w:szCs w:val="20"/>
                <w:lang w:val="sr-Cyrl-RS"/>
              </w:rPr>
            </w:pPr>
            <w:r w:rsidRPr="00E9742A">
              <w:rPr>
                <w:b/>
                <w:sz w:val="20"/>
                <w:szCs w:val="18"/>
                <w:lang w:val="sr-Cyrl-RS"/>
              </w:rPr>
              <w:t>Добро</w:t>
            </w:r>
            <w:r w:rsidRPr="00E9742A">
              <w:rPr>
                <w:sz w:val="20"/>
                <w:szCs w:val="18"/>
                <w:lang w:val="sr-Cyrl-RS"/>
              </w:rPr>
              <w:t xml:space="preserve"> / </w:t>
            </w:r>
            <w:r>
              <w:rPr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Средње </w:t>
            </w:r>
            <w:r w:rsidRPr="00E9742A">
              <w:rPr>
                <w:sz w:val="20"/>
                <w:szCs w:val="18"/>
                <w:lang w:val="sr-Cyrl-RS"/>
              </w:rPr>
              <w:t>/</w:t>
            </w:r>
            <w:r w:rsidRPr="00E9742A">
              <w:rPr>
                <w:b/>
                <w:sz w:val="20"/>
                <w:szCs w:val="18"/>
                <w:lang w:val="sr-Cyrl-RS"/>
              </w:rPr>
              <w:t xml:space="preserve"> </w:t>
            </w:r>
            <w:r>
              <w:rPr>
                <w:b/>
                <w:sz w:val="20"/>
                <w:szCs w:val="18"/>
                <w:lang w:val="sr-Cyrl-RS"/>
              </w:rPr>
              <w:t xml:space="preserve"> </w:t>
            </w:r>
            <w:r w:rsidRPr="00E9742A">
              <w:rPr>
                <w:b/>
                <w:sz w:val="20"/>
                <w:szCs w:val="18"/>
                <w:lang w:val="sr-Cyrl-RS"/>
              </w:rPr>
              <w:t>Лоше</w:t>
            </w:r>
          </w:p>
        </w:tc>
      </w:tr>
      <w:tr w:rsidR="00B96265" w:rsidRPr="00730060" w14:paraId="47530467" w14:textId="1638F62A" w:rsidTr="00B96265">
        <w:trPr>
          <w:trHeight w:val="982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667A" w14:textId="34C143BD" w:rsidR="00B96265" w:rsidRPr="00E10043" w:rsidRDefault="00B96265" w:rsidP="00B96265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B96265">
              <w:rPr>
                <w:sz w:val="16"/>
                <w:szCs w:val="14"/>
                <w:lang w:val="sr-Cyrl-RS"/>
              </w:rPr>
              <w:t>Процену ризика не треба поистовећивати са утврђеним чињеничним стањем (што је управни поступак). Ако је потребно, управне и казнене мере се предузимају без обзира на резултат процене ризика.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B7B06" w14:textId="77777777" w:rsidR="00B96265" w:rsidRDefault="00B96265" w:rsidP="00B96265">
            <w:pPr>
              <w:rPr>
                <w:b/>
                <w:sz w:val="18"/>
                <w:szCs w:val="14"/>
                <w:lang w:val="sr-Cyrl-RS"/>
              </w:rPr>
            </w:pPr>
            <w:r>
              <w:rPr>
                <w:b/>
                <w:sz w:val="18"/>
                <w:szCs w:val="14"/>
                <w:lang w:val="sr-Cyrl-RS"/>
              </w:rPr>
              <w:t>Резултат процене ризика:</w:t>
            </w:r>
          </w:p>
          <w:p w14:paraId="722D1489" w14:textId="5F24E9D6" w:rsidR="00B96265" w:rsidRPr="00E10043" w:rsidRDefault="00B96265" w:rsidP="00B96265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B97A3B">
              <w:rPr>
                <w:i/>
                <w:sz w:val="18"/>
                <w:szCs w:val="18"/>
                <w:lang w:val="sr-Latn-RS"/>
              </w:rPr>
              <w:t>O</w:t>
            </w:r>
            <w:r w:rsidRPr="00B97A3B">
              <w:rPr>
                <w:i/>
                <w:sz w:val="18"/>
                <w:szCs w:val="18"/>
                <w:lang w:val="sr-Cyrl-RS"/>
              </w:rPr>
              <w:t>цена контролне листе,</w:t>
            </w:r>
            <w:r>
              <w:rPr>
                <w:i/>
                <w:sz w:val="18"/>
                <w:szCs w:val="18"/>
                <w:lang w:val="sr-Latn-RS"/>
              </w:rPr>
              <w:t xml:space="preserve"> </w:t>
            </w:r>
            <w:r w:rsidRPr="00B97A3B">
              <w:rPr>
                <w:i/>
                <w:sz w:val="18"/>
                <w:szCs w:val="18"/>
                <w:lang w:val="sr-Cyrl-RS"/>
              </w:rPr>
              <w:t>заокружи: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6DEF" w14:textId="77777777" w:rsidR="00B96265" w:rsidRPr="00B96265" w:rsidRDefault="00B96265" w:rsidP="00B96265">
            <w:pPr>
              <w:jc w:val="center"/>
              <w:rPr>
                <w:b/>
                <w:sz w:val="8"/>
                <w:szCs w:val="20"/>
                <w:lang w:val="sr-Cyrl-RS"/>
              </w:rPr>
            </w:pPr>
          </w:p>
          <w:p w14:paraId="6277BD38" w14:textId="455E9C6E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Latn-RS"/>
              </w:rPr>
              <w:t xml:space="preserve">  </w:t>
            </w:r>
            <w:r w:rsidRPr="00B96265">
              <w:rPr>
                <w:b/>
                <w:sz w:val="20"/>
                <w:szCs w:val="20"/>
                <w:lang w:val="sr-Cyrl-RS"/>
              </w:rPr>
              <w:t xml:space="preserve">НИЗАК РИЗИК </w:t>
            </w:r>
          </w:p>
          <w:p w14:paraId="5B056044" w14:textId="14302A2C" w:rsidR="00B96265" w:rsidRPr="00B96265" w:rsidRDefault="00B96265" w:rsidP="00B96265">
            <w:pPr>
              <w:jc w:val="center"/>
              <w:rPr>
                <w:b/>
                <w:sz w:val="8"/>
                <w:szCs w:val="20"/>
                <w:lang w:val="sr-Cyrl-RS"/>
              </w:rPr>
            </w:pPr>
          </w:p>
          <w:p w14:paraId="52D96441" w14:textId="77777777" w:rsidR="00B96265" w:rsidRDefault="00B96265" w:rsidP="00B962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96265">
              <w:rPr>
                <w:b/>
                <w:sz w:val="20"/>
                <w:szCs w:val="20"/>
                <w:lang w:val="sr-Cyrl-RS"/>
              </w:rPr>
              <w:t xml:space="preserve">СРЕДЊИ РИЗИК </w:t>
            </w:r>
          </w:p>
          <w:p w14:paraId="6E3F9AB7" w14:textId="26A2E935" w:rsidR="00B96265" w:rsidRPr="00B96265" w:rsidRDefault="00B96265" w:rsidP="00B96265">
            <w:pPr>
              <w:jc w:val="center"/>
              <w:rPr>
                <w:b/>
                <w:sz w:val="8"/>
                <w:szCs w:val="20"/>
                <w:lang w:val="sr-Cyrl-RS"/>
              </w:rPr>
            </w:pPr>
            <w:r w:rsidRPr="00B96265">
              <w:rPr>
                <w:b/>
                <w:sz w:val="20"/>
                <w:szCs w:val="20"/>
                <w:lang w:val="sr-Cyrl-RS"/>
              </w:rPr>
              <w:t xml:space="preserve">   </w:t>
            </w:r>
          </w:p>
          <w:p w14:paraId="74C1ECFD" w14:textId="53DCAD72" w:rsidR="00B96265" w:rsidRDefault="00B96265" w:rsidP="00B9626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Latn-RS"/>
              </w:rPr>
              <w:t xml:space="preserve">                                                                   </w:t>
            </w:r>
            <w:r w:rsidRPr="00B96265">
              <w:rPr>
                <w:b/>
                <w:sz w:val="20"/>
                <w:szCs w:val="20"/>
                <w:lang w:val="sr-Cyrl-RS"/>
              </w:rPr>
              <w:t>ВИСОК РИЗИК</w:t>
            </w:r>
          </w:p>
          <w:p w14:paraId="22487610" w14:textId="78E7EED2" w:rsidR="00B96265" w:rsidRPr="00B96265" w:rsidRDefault="00B96265" w:rsidP="00B96265">
            <w:pPr>
              <w:jc w:val="center"/>
              <w:rPr>
                <w:b/>
                <w:sz w:val="8"/>
                <w:szCs w:val="20"/>
                <w:lang w:val="sr-Cyrl-RS"/>
              </w:rPr>
            </w:pPr>
          </w:p>
        </w:tc>
      </w:tr>
      <w:tr w:rsidR="00B96265" w:rsidRPr="00730060" w14:paraId="406B3CBA" w14:textId="77777777" w:rsidTr="00F56B7B">
        <w:trPr>
          <w:trHeight w:val="505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57D57" w14:textId="17967582" w:rsidR="00B96265" w:rsidRPr="00E10043" w:rsidRDefault="00B96265" w:rsidP="00B96265">
            <w:pPr>
              <w:rPr>
                <w:sz w:val="18"/>
                <w:szCs w:val="20"/>
                <w:lang w:val="sr-Cyrl-RS"/>
              </w:rPr>
            </w:pPr>
            <w:r w:rsidRPr="00E10043">
              <w:rPr>
                <w:sz w:val="18"/>
                <w:szCs w:val="20"/>
                <w:lang w:val="sr-Cyrl-RS"/>
              </w:rPr>
              <w:t>Напомена:</w:t>
            </w:r>
          </w:p>
          <w:p w14:paraId="1EB9AE8B" w14:textId="262BA2CA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54A25A83" w14:textId="73773DD6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408C2A50" w14:textId="017DBE0E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4FF0C466" w14:textId="77777777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1EF48B07" w14:textId="77777777" w:rsidR="00B96265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  <w:p w14:paraId="4F6713B1" w14:textId="75534AF5" w:rsidR="00B96265" w:rsidRPr="00730060" w:rsidRDefault="00B96265" w:rsidP="00B96265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</w:tbl>
    <w:p w14:paraId="7EAE009D" w14:textId="12EB4E34" w:rsidR="00802F23" w:rsidRDefault="00802F23" w:rsidP="00730060">
      <w:pPr>
        <w:rPr>
          <w:sz w:val="16"/>
          <w:lang w:val="sr-Cyrl-RS"/>
        </w:rPr>
      </w:pPr>
    </w:p>
    <w:tbl>
      <w:tblPr>
        <w:tblStyle w:val="TableGrid"/>
        <w:tblpPr w:leftFromText="57" w:rightFromText="57" w:vertAnchor="text" w:horzAnchor="margin" w:tblpXSpec="center" w:tblpY="115"/>
        <w:tblOverlap w:val="never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4809"/>
      </w:tblGrid>
      <w:tr w:rsidR="00BC4C1B" w:rsidRPr="00730060" w14:paraId="2A9B2E77" w14:textId="77777777" w:rsidTr="00F56B7B">
        <w:trPr>
          <w:trHeight w:val="276"/>
        </w:trPr>
        <w:tc>
          <w:tcPr>
            <w:tcW w:w="4820" w:type="dxa"/>
            <w:vAlign w:val="bottom"/>
            <w:hideMark/>
          </w:tcPr>
          <w:p w14:paraId="452342F4" w14:textId="176216D4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  <w:r w:rsidRPr="00E9742A">
              <w:rPr>
                <w:rFonts w:cstheme="minorHAnsi"/>
                <w:sz w:val="16"/>
                <w:lang w:val="sr-Cyrl-RS"/>
              </w:rPr>
              <w:t>_________</w:t>
            </w:r>
            <w:r w:rsidR="00E9742A">
              <w:rPr>
                <w:rFonts w:cstheme="minorHAnsi"/>
                <w:sz w:val="16"/>
                <w:lang w:val="sr-Cyrl-RS"/>
              </w:rPr>
              <w:t>_____</w:t>
            </w:r>
            <w:r w:rsidRPr="00E9742A">
              <w:rPr>
                <w:rFonts w:cstheme="minorHAnsi"/>
                <w:sz w:val="16"/>
                <w:lang w:val="sr-Cyrl-RS"/>
              </w:rPr>
              <w:t>_</w:t>
            </w:r>
            <w:r w:rsidR="009C5046">
              <w:rPr>
                <w:rFonts w:cstheme="minorHAnsi"/>
                <w:sz w:val="16"/>
                <w:lang w:val="sr-Latn-RS"/>
              </w:rPr>
              <w:t>_</w:t>
            </w:r>
            <w:r w:rsidRPr="00E9742A">
              <w:rPr>
                <w:rFonts w:cstheme="minorHAnsi"/>
                <w:sz w:val="16"/>
                <w:lang w:val="sr-Cyrl-RS"/>
              </w:rPr>
              <w:t>_________</w:t>
            </w:r>
          </w:p>
        </w:tc>
        <w:tc>
          <w:tcPr>
            <w:tcW w:w="425" w:type="dxa"/>
            <w:vAlign w:val="bottom"/>
          </w:tcPr>
          <w:p w14:paraId="74CC6620" w14:textId="77777777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</w:p>
        </w:tc>
        <w:tc>
          <w:tcPr>
            <w:tcW w:w="425" w:type="dxa"/>
            <w:vAlign w:val="bottom"/>
          </w:tcPr>
          <w:p w14:paraId="6076D182" w14:textId="77777777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</w:p>
        </w:tc>
        <w:tc>
          <w:tcPr>
            <w:tcW w:w="4809" w:type="dxa"/>
            <w:vAlign w:val="bottom"/>
            <w:hideMark/>
          </w:tcPr>
          <w:p w14:paraId="49505A0B" w14:textId="0EE58D15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  <w:r w:rsidRPr="00E9742A">
              <w:rPr>
                <w:rFonts w:cstheme="minorHAnsi"/>
                <w:sz w:val="16"/>
                <w:lang w:val="sr-Cyrl-RS"/>
              </w:rPr>
              <w:t>_________</w:t>
            </w:r>
            <w:r w:rsidR="009C5046">
              <w:rPr>
                <w:rFonts w:cstheme="minorHAnsi"/>
                <w:sz w:val="16"/>
                <w:lang w:val="sr-Latn-RS"/>
              </w:rPr>
              <w:t>__</w:t>
            </w:r>
            <w:r w:rsidRPr="00E9742A">
              <w:rPr>
                <w:rFonts w:cstheme="minorHAnsi"/>
                <w:sz w:val="16"/>
                <w:lang w:val="sr-Cyrl-RS"/>
              </w:rPr>
              <w:t>_________________</w:t>
            </w:r>
          </w:p>
        </w:tc>
      </w:tr>
      <w:tr w:rsidR="00BC4C1B" w:rsidRPr="00730060" w14:paraId="431C7D7B" w14:textId="77777777" w:rsidTr="00F56B7B">
        <w:trPr>
          <w:trHeight w:val="145"/>
        </w:trPr>
        <w:tc>
          <w:tcPr>
            <w:tcW w:w="4820" w:type="dxa"/>
          </w:tcPr>
          <w:p w14:paraId="1E52563C" w14:textId="1D0CC0B4" w:rsidR="00BC4C1B" w:rsidRPr="009C5046" w:rsidRDefault="00BC4C1B" w:rsidP="00F56B7B">
            <w:pPr>
              <w:jc w:val="center"/>
              <w:rPr>
                <w:rFonts w:cstheme="minorHAnsi"/>
                <w:i/>
                <w:sz w:val="18"/>
                <w:szCs w:val="14"/>
                <w:lang w:val="sr-Cyrl-RS"/>
              </w:rPr>
            </w:pPr>
            <w:r w:rsidRPr="009C5046">
              <w:rPr>
                <w:rFonts w:cstheme="minorHAnsi"/>
                <w:i/>
                <w:sz w:val="18"/>
                <w:szCs w:val="14"/>
                <w:lang w:val="sr-Cyrl-RS"/>
              </w:rPr>
              <w:t>За субјек</w:t>
            </w:r>
            <w:r w:rsidR="00F56B7B" w:rsidRPr="009C5046">
              <w:rPr>
                <w:rFonts w:cstheme="minorHAnsi"/>
                <w:i/>
                <w:sz w:val="18"/>
                <w:szCs w:val="14"/>
                <w:lang w:val="sr-Cyrl-RS"/>
              </w:rPr>
              <w:t>ат</w:t>
            </w:r>
          </w:p>
        </w:tc>
        <w:tc>
          <w:tcPr>
            <w:tcW w:w="425" w:type="dxa"/>
          </w:tcPr>
          <w:p w14:paraId="57C30ED1" w14:textId="77777777" w:rsidR="00BC4C1B" w:rsidRPr="009C5046" w:rsidRDefault="00BC4C1B" w:rsidP="0057040B">
            <w:pPr>
              <w:jc w:val="center"/>
              <w:rPr>
                <w:i/>
                <w:sz w:val="18"/>
                <w:szCs w:val="14"/>
                <w:lang w:val="sr-Cyrl-RS"/>
              </w:rPr>
            </w:pPr>
          </w:p>
        </w:tc>
        <w:tc>
          <w:tcPr>
            <w:tcW w:w="425" w:type="dxa"/>
          </w:tcPr>
          <w:p w14:paraId="711C4BA7" w14:textId="77777777" w:rsidR="00BC4C1B" w:rsidRPr="009C5046" w:rsidRDefault="00BC4C1B" w:rsidP="0057040B">
            <w:pPr>
              <w:jc w:val="center"/>
              <w:rPr>
                <w:i/>
                <w:sz w:val="18"/>
                <w:szCs w:val="14"/>
                <w:lang w:val="sr-Cyrl-RS"/>
              </w:rPr>
            </w:pPr>
          </w:p>
        </w:tc>
        <w:tc>
          <w:tcPr>
            <w:tcW w:w="4809" w:type="dxa"/>
          </w:tcPr>
          <w:p w14:paraId="658F3CCD" w14:textId="77777777" w:rsidR="00BC4C1B" w:rsidRPr="009C5046" w:rsidRDefault="00BC4C1B" w:rsidP="0057040B">
            <w:pPr>
              <w:jc w:val="center"/>
              <w:rPr>
                <w:rFonts w:cstheme="minorHAnsi"/>
                <w:i/>
                <w:sz w:val="18"/>
                <w:szCs w:val="14"/>
                <w:lang w:val="sr-Cyrl-RS"/>
              </w:rPr>
            </w:pPr>
            <w:r w:rsidRPr="009C5046">
              <w:rPr>
                <w:i/>
                <w:sz w:val="18"/>
                <w:szCs w:val="14"/>
                <w:lang w:val="sr-Cyrl-RS"/>
              </w:rPr>
              <w:t>Пољопривредни инспектор</w:t>
            </w:r>
          </w:p>
        </w:tc>
      </w:tr>
    </w:tbl>
    <w:p w14:paraId="0A918165" w14:textId="4E9ED616" w:rsidR="00EE3727" w:rsidRPr="00E10043" w:rsidRDefault="00EE3727" w:rsidP="00730060">
      <w:pPr>
        <w:rPr>
          <w:sz w:val="2"/>
          <w:szCs w:val="2"/>
          <w:lang w:val="sr-Cyrl-RS"/>
        </w:rPr>
      </w:pPr>
    </w:p>
    <w:p w14:paraId="3E87DEF6" w14:textId="77777777" w:rsidR="00E10043" w:rsidRPr="007B6924" w:rsidRDefault="00E10043" w:rsidP="00730060">
      <w:pPr>
        <w:rPr>
          <w:sz w:val="14"/>
          <w:lang w:val="sr-Cyrl-RS"/>
        </w:rPr>
      </w:pPr>
    </w:p>
    <w:tbl>
      <w:tblPr>
        <w:tblpPr w:leftFromText="180" w:rightFromText="180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928"/>
        <w:gridCol w:w="716"/>
        <w:gridCol w:w="716"/>
        <w:gridCol w:w="717"/>
        <w:gridCol w:w="716"/>
        <w:gridCol w:w="717"/>
        <w:gridCol w:w="716"/>
        <w:gridCol w:w="721"/>
      </w:tblGrid>
      <w:tr w:rsidR="00E9742A" w:rsidRPr="00730060" w14:paraId="4FC05E2F" w14:textId="77777777" w:rsidTr="00F56B7B">
        <w:trPr>
          <w:trHeight w:val="139"/>
        </w:trPr>
        <w:tc>
          <w:tcPr>
            <w:tcW w:w="4531" w:type="dxa"/>
            <w:shd w:val="clear" w:color="auto" w:fill="auto"/>
            <w:vAlign w:val="center"/>
          </w:tcPr>
          <w:p w14:paraId="2DCC3552" w14:textId="77777777" w:rsidR="00E9742A" w:rsidRPr="00E9742A" w:rsidRDefault="00E9742A" w:rsidP="00E9742A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E9742A">
              <w:rPr>
                <w:i/>
                <w:sz w:val="18"/>
                <w:szCs w:val="14"/>
              </w:rPr>
              <w:t>Упутство за рачунање резултата, примери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5C6F1B" w14:textId="2AFD9132" w:rsidR="00E9742A" w:rsidRPr="00730060" w:rsidRDefault="00E9742A" w:rsidP="00E9742A">
            <w:pPr>
              <w:pStyle w:val="NoSpacing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Поглавље: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2644A3" w14:textId="33FEBBA4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D23DD61" w14:textId="4E7144BD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Б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3F0CCF9" w14:textId="6A66EF68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В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7F43451" w14:textId="09FB6671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Г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87C253" w14:textId="0C95A19F" w:rsidR="00E9742A" w:rsidRPr="00730060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Д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3694CA" w14:textId="6365F673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Ђ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DF6CA6D" w14:textId="59AC81A0" w:rsidR="00E9742A" w:rsidRPr="00E9742A" w:rsidRDefault="00E9742A" w:rsidP="00E9742A">
            <w:pPr>
              <w:pStyle w:val="NoSpacing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Е</w:t>
            </w:r>
          </w:p>
        </w:tc>
      </w:tr>
      <w:tr w:rsidR="00E9742A" w:rsidRPr="00730060" w14:paraId="584FED12" w14:textId="77777777" w:rsidTr="00F56B7B">
        <w:trPr>
          <w:trHeight w:val="186"/>
        </w:trPr>
        <w:tc>
          <w:tcPr>
            <w:tcW w:w="5459" w:type="dxa"/>
            <w:gridSpan w:val="2"/>
            <w:shd w:val="clear" w:color="auto" w:fill="auto"/>
            <w:vAlign w:val="center"/>
          </w:tcPr>
          <w:p w14:paraId="21EA1FD2" w14:textId="67C0D063" w:rsidR="00E9742A" w:rsidRPr="00730060" w:rsidRDefault="00E9742A" w:rsidP="00E9742A">
            <w:pPr>
              <w:pStyle w:val="NoSpacing"/>
              <w:rPr>
                <w:sz w:val="18"/>
                <w:szCs w:val="18"/>
                <w:lang w:val="sr-Latn-RS"/>
              </w:rPr>
            </w:pPr>
            <w:r w:rsidRPr="00730060">
              <w:rPr>
                <w:b/>
                <w:sz w:val="18"/>
                <w:szCs w:val="18"/>
                <w:lang w:val="sr-Cyrl-RS"/>
              </w:rPr>
              <w:t>Низак ризик</w:t>
            </w:r>
            <w:r w:rsidRPr="00730060">
              <w:rPr>
                <w:b/>
                <w:sz w:val="18"/>
                <w:szCs w:val="18"/>
                <w:lang w:val="sr-Latn-RS"/>
              </w:rPr>
              <w:t xml:space="preserve"> </w:t>
            </w:r>
            <w:r w:rsidRPr="00730060">
              <w:rPr>
                <w:b/>
                <w:sz w:val="18"/>
                <w:szCs w:val="18"/>
                <w:lang w:val="sr-Cyrl-RS"/>
              </w:rPr>
              <w:t xml:space="preserve">                                       </w:t>
            </w:r>
            <w:r>
              <w:rPr>
                <w:b/>
                <w:sz w:val="18"/>
                <w:szCs w:val="18"/>
                <w:lang w:val="sr-Cyrl-RS"/>
              </w:rPr>
              <w:t xml:space="preserve">         </w:t>
            </w:r>
            <w:r w:rsidRPr="00730060">
              <w:rPr>
                <w:b/>
                <w:sz w:val="18"/>
                <w:szCs w:val="18"/>
                <w:lang w:val="sr-Cyrl-RS"/>
              </w:rPr>
              <w:t xml:space="preserve">  </w:t>
            </w:r>
            <w:r w:rsidRPr="00730060">
              <w:rPr>
                <w:b/>
                <w:sz w:val="16"/>
                <w:szCs w:val="18"/>
                <w:lang w:val="sr-Cyrl-RS"/>
              </w:rPr>
              <w:t xml:space="preserve"> </w:t>
            </w:r>
            <w:r w:rsidRPr="00730060">
              <w:rPr>
                <w:sz w:val="14"/>
                <w:szCs w:val="18"/>
                <w:lang w:val="sr-Latn-RS"/>
              </w:rPr>
              <w:t>(</w:t>
            </w:r>
            <w:r w:rsidRPr="00730060">
              <w:rPr>
                <w:sz w:val="14"/>
                <w:szCs w:val="18"/>
                <w:lang w:val="sr-Cyrl-RS"/>
              </w:rPr>
              <w:t>5 поглавља до</w:t>
            </w:r>
            <w:r w:rsidRPr="00730060">
              <w:rPr>
                <w:sz w:val="14"/>
                <w:szCs w:val="18"/>
                <w:lang w:val="sr-Latn-RS"/>
              </w:rPr>
              <w:t>б</w:t>
            </w:r>
            <w:r w:rsidRPr="00730060">
              <w:rPr>
                <w:sz w:val="14"/>
                <w:szCs w:val="18"/>
                <w:lang w:val="sr-Cyrl-RS"/>
              </w:rPr>
              <w:t>ро и 2 средње</w:t>
            </w:r>
            <w:r w:rsidRPr="00730060">
              <w:rPr>
                <w:sz w:val="14"/>
                <w:szCs w:val="18"/>
                <w:lang w:val="sr-Latn-RS"/>
              </w:rPr>
              <w:t>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DD3809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5F9481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74FAABD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5615AF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FFE599"/>
            <w:vAlign w:val="center"/>
          </w:tcPr>
          <w:p w14:paraId="5F8AD288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BBBA443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21" w:type="dxa"/>
            <w:shd w:val="clear" w:color="auto" w:fill="FFE599"/>
            <w:vAlign w:val="center"/>
          </w:tcPr>
          <w:p w14:paraId="18999E05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</w:tr>
      <w:tr w:rsidR="00E9742A" w:rsidRPr="00730060" w14:paraId="3787A820" w14:textId="77777777" w:rsidTr="00F56B7B">
        <w:trPr>
          <w:trHeight w:val="228"/>
        </w:trPr>
        <w:tc>
          <w:tcPr>
            <w:tcW w:w="5459" w:type="dxa"/>
            <w:gridSpan w:val="2"/>
            <w:vMerge w:val="restart"/>
            <w:shd w:val="clear" w:color="auto" w:fill="auto"/>
            <w:vAlign w:val="center"/>
          </w:tcPr>
          <w:p w14:paraId="0D46C1C8" w14:textId="77777777" w:rsidR="00E9742A" w:rsidRPr="00730060" w:rsidRDefault="00E9742A" w:rsidP="00E9742A">
            <w:pPr>
              <w:pStyle w:val="NoSpacing"/>
              <w:rPr>
                <w:sz w:val="14"/>
                <w:szCs w:val="18"/>
                <w:lang w:val="sr-Cyrl-RS"/>
              </w:rPr>
            </w:pPr>
            <w:r w:rsidRPr="00730060">
              <w:rPr>
                <w:b/>
                <w:sz w:val="18"/>
                <w:szCs w:val="18"/>
                <w:lang w:val="sr-Cyrl-RS"/>
              </w:rPr>
              <w:t>Средњи ризик</w:t>
            </w:r>
            <w:r w:rsidRPr="00730060">
              <w:rPr>
                <w:sz w:val="18"/>
                <w:szCs w:val="18"/>
                <w:lang w:val="sr-Cyrl-RS"/>
              </w:rPr>
              <w:t xml:space="preserve">   </w:t>
            </w:r>
            <w:r w:rsidRPr="00730060">
              <w:rPr>
                <w:sz w:val="16"/>
                <w:szCs w:val="18"/>
                <w:lang w:val="sr-Cyrl-RS"/>
              </w:rPr>
              <w:t xml:space="preserve">                               </w:t>
            </w:r>
            <w:r w:rsidRPr="00730060">
              <w:rPr>
                <w:sz w:val="14"/>
                <w:szCs w:val="18"/>
                <w:lang w:val="sr-Cyrl-RS"/>
              </w:rPr>
              <w:t xml:space="preserve">(3 и више поглавља средње а остала добар </w:t>
            </w:r>
          </w:p>
          <w:p w14:paraId="6E84BAE5" w14:textId="77777777" w:rsidR="00E9742A" w:rsidRPr="00730060" w:rsidRDefault="00E9742A" w:rsidP="00E9742A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 xml:space="preserve">                             ИЛИ  једно поглавље лоше и ма која комбинација добар и средње)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502C798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6AFFB5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4A32D1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18C3938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FFE599"/>
            <w:vAlign w:val="center"/>
          </w:tcPr>
          <w:p w14:paraId="3B7BE326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16" w:type="dxa"/>
            <w:shd w:val="clear" w:color="auto" w:fill="FFE599"/>
            <w:vAlign w:val="center"/>
          </w:tcPr>
          <w:p w14:paraId="1AC5FF6D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21" w:type="dxa"/>
            <w:shd w:val="clear" w:color="auto" w:fill="FFE599"/>
            <w:vAlign w:val="center"/>
          </w:tcPr>
          <w:p w14:paraId="38E4AB2D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</w:tr>
      <w:tr w:rsidR="00E9742A" w:rsidRPr="00730060" w14:paraId="2BA3BB8F" w14:textId="77777777" w:rsidTr="00F56B7B">
        <w:trPr>
          <w:trHeight w:val="136"/>
        </w:trPr>
        <w:tc>
          <w:tcPr>
            <w:tcW w:w="5459" w:type="dxa"/>
            <w:gridSpan w:val="2"/>
            <w:vMerge/>
            <w:shd w:val="clear" w:color="auto" w:fill="auto"/>
            <w:vAlign w:val="center"/>
          </w:tcPr>
          <w:p w14:paraId="6A49B81A" w14:textId="77777777" w:rsidR="00E9742A" w:rsidRPr="00730060" w:rsidRDefault="00E9742A" w:rsidP="00E9742A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928AD8A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89656C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FFE599" w:themeFill="accent4" w:themeFillTint="66"/>
            <w:vAlign w:val="center"/>
          </w:tcPr>
          <w:p w14:paraId="5A8C13B7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ADD443F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900CE4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FF0000"/>
            <w:vAlign w:val="center"/>
          </w:tcPr>
          <w:p w14:paraId="224B3ECD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Лоше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BB50C40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Лоше</w:t>
            </w:r>
          </w:p>
        </w:tc>
      </w:tr>
      <w:tr w:rsidR="00E9742A" w:rsidRPr="00730060" w14:paraId="383339A9" w14:textId="77777777" w:rsidTr="00F56B7B">
        <w:trPr>
          <w:trHeight w:val="139"/>
        </w:trPr>
        <w:tc>
          <w:tcPr>
            <w:tcW w:w="5459" w:type="dxa"/>
            <w:gridSpan w:val="2"/>
            <w:shd w:val="clear" w:color="auto" w:fill="auto"/>
            <w:vAlign w:val="center"/>
          </w:tcPr>
          <w:p w14:paraId="435F1B4A" w14:textId="77777777" w:rsidR="00E9742A" w:rsidRPr="00730060" w:rsidRDefault="00E9742A" w:rsidP="00E9742A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730060">
              <w:rPr>
                <w:b/>
                <w:sz w:val="18"/>
                <w:szCs w:val="18"/>
                <w:lang w:val="sr-Cyrl-RS"/>
              </w:rPr>
              <w:t xml:space="preserve">Висок ризик </w:t>
            </w:r>
            <w:r w:rsidRPr="00730060">
              <w:rPr>
                <w:b/>
                <w:sz w:val="14"/>
                <w:szCs w:val="18"/>
                <w:lang w:val="sr-Cyrl-RS"/>
              </w:rPr>
              <w:t xml:space="preserve"> </w:t>
            </w:r>
            <w:r w:rsidRPr="00730060">
              <w:rPr>
                <w:sz w:val="14"/>
                <w:szCs w:val="14"/>
                <w:lang w:val="sr-Cyrl-RS"/>
              </w:rPr>
              <w:t>(</w:t>
            </w:r>
            <w:r w:rsidRPr="00730060">
              <w:rPr>
                <w:sz w:val="14"/>
                <w:szCs w:val="18"/>
                <w:lang w:val="sr-Cyrl-RS"/>
              </w:rPr>
              <w:t>2 и више поглавља лоше и ма која комбинација добар и средње)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2A6C485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FF0000"/>
            <w:vAlign w:val="center"/>
          </w:tcPr>
          <w:p w14:paraId="42CDE59A" w14:textId="77777777" w:rsidR="00E9742A" w:rsidRPr="00730060" w:rsidRDefault="00E9742A" w:rsidP="00E9742A">
            <w:pPr>
              <w:pStyle w:val="NoSpacing"/>
              <w:jc w:val="center"/>
              <w:rPr>
                <w:color w:val="FF0000"/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Лоше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EE2321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FF0000"/>
            <w:vAlign w:val="center"/>
          </w:tcPr>
          <w:p w14:paraId="1DC68F31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Лоше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5701B59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  <w:tc>
          <w:tcPr>
            <w:tcW w:w="716" w:type="dxa"/>
            <w:shd w:val="clear" w:color="auto" w:fill="FFE599" w:themeFill="accent4" w:themeFillTint="66"/>
            <w:vAlign w:val="center"/>
          </w:tcPr>
          <w:p w14:paraId="18D6094A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Средње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62F1B32" w14:textId="77777777" w:rsidR="00E9742A" w:rsidRPr="00730060" w:rsidRDefault="00E9742A" w:rsidP="00E9742A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  <w:r w:rsidRPr="00730060">
              <w:rPr>
                <w:sz w:val="14"/>
                <w:szCs w:val="18"/>
                <w:lang w:val="sr-Cyrl-RS"/>
              </w:rPr>
              <w:t>Добро</w:t>
            </w:r>
          </w:p>
        </w:tc>
      </w:tr>
    </w:tbl>
    <w:p w14:paraId="292D8C05" w14:textId="40AF2B6B" w:rsidR="007B6924" w:rsidRPr="00E10043" w:rsidRDefault="007B6924" w:rsidP="00E10043">
      <w:pPr>
        <w:pStyle w:val="NoSpacing"/>
        <w:rPr>
          <w:sz w:val="2"/>
          <w:szCs w:val="2"/>
          <w:lang w:val="sr-Cyrl-RS"/>
        </w:rPr>
      </w:pPr>
    </w:p>
    <w:tbl>
      <w:tblPr>
        <w:tblStyle w:val="TableGrid"/>
        <w:tblpPr w:leftFromText="57" w:rightFromText="57" w:vertAnchor="text" w:horzAnchor="margin" w:tblpXSpec="center" w:tblpY="165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10043" w:rsidRPr="00730060" w14:paraId="4CF9ABBB" w14:textId="77777777" w:rsidTr="00F56B7B">
        <w:trPr>
          <w:trHeight w:val="47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C94" w14:textId="77777777" w:rsidR="00E10043" w:rsidRPr="00730060" w:rsidRDefault="00E10043" w:rsidP="00E10043">
            <w:pPr>
              <w:jc w:val="center"/>
              <w:rPr>
                <w:b/>
                <w:i/>
                <w:sz w:val="18"/>
                <w:szCs w:val="20"/>
                <w:lang w:val="sr-Cyrl-RS"/>
              </w:rPr>
            </w:pPr>
            <w:r w:rsidRPr="00730060">
              <w:rPr>
                <w:i/>
                <w:sz w:val="18"/>
                <w:szCs w:val="20"/>
                <w:lang w:val="sr-Latn-RS"/>
              </w:rPr>
              <w:t>Шест питања која следе су појашњење на који начин и у ком делу чек листе садрже проверу успостављеног система безбедности по принципима HACCP</w:t>
            </w:r>
            <w:r w:rsidRPr="00730060">
              <w:rPr>
                <w:i/>
                <w:sz w:val="18"/>
                <w:szCs w:val="20"/>
                <w:lang w:val="sr-Cyrl-RS"/>
              </w:rPr>
              <w:t>.    Н</w:t>
            </w:r>
            <w:r w:rsidRPr="00730060">
              <w:rPr>
                <w:i/>
                <w:sz w:val="18"/>
                <w:szCs w:val="20"/>
                <w:lang w:val="sr-Latn-RS"/>
              </w:rPr>
              <w:t>егативни одговори упућују на закључак у којој је мери систем нефункционалан</w:t>
            </w:r>
            <w:r w:rsidRPr="00730060">
              <w:rPr>
                <w:i/>
                <w:sz w:val="18"/>
                <w:szCs w:val="20"/>
                <w:lang w:val="sr-Cyrl-RS"/>
              </w:rPr>
              <w:t>.</w:t>
            </w:r>
          </w:p>
        </w:tc>
      </w:tr>
      <w:tr w:rsidR="00E10043" w:rsidRPr="00730060" w14:paraId="63FBF13C" w14:textId="77777777" w:rsidTr="00F56B7B">
        <w:trPr>
          <w:trHeight w:val="33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096A" w14:textId="296B80E7" w:rsidR="00E10043" w:rsidRPr="00730060" w:rsidRDefault="00E10043" w:rsidP="00F56B7B">
            <w:pPr>
              <w:jc w:val="both"/>
              <w:rPr>
                <w:i/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1. Да ли су услови под којима се чувају и излажу продаји производи различитог степена ризика у складу са прописаним и декларисаним условима.</w:t>
            </w:r>
            <w:r w:rsidRPr="00730060">
              <w:rPr>
                <w:sz w:val="18"/>
                <w:lang w:val="sr-Latn-RS"/>
              </w:rPr>
              <w:t xml:space="preserve">                                                                                                     </w:t>
            </w:r>
            <w:r w:rsidR="00F56B7B">
              <w:rPr>
                <w:sz w:val="18"/>
                <w:lang w:val="sr-Latn-RS"/>
              </w:rPr>
              <w:t xml:space="preserve">                              </w:t>
            </w:r>
            <w:r w:rsidRPr="00730060">
              <w:rPr>
                <w:sz w:val="18"/>
                <w:lang w:val="sr-Latn-RS"/>
              </w:rPr>
              <w:t xml:space="preserve"> </w:t>
            </w:r>
            <w:r w:rsidR="00F56B7B">
              <w:rPr>
                <w:sz w:val="18"/>
                <w:lang w:val="sr-Cyrl-RS"/>
              </w:rPr>
              <w:t>(</w:t>
            </w:r>
            <w:r w:rsidRPr="00730060">
              <w:rPr>
                <w:i/>
                <w:sz w:val="18"/>
                <w:lang w:val="sr-Cyrl-RS"/>
              </w:rPr>
              <w:t>Процењује се на основу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730060" w14:paraId="04F46244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80CF" w14:textId="2E93D3EC" w:rsidR="00E10043" w:rsidRPr="00730060" w:rsidRDefault="00E10043" w:rsidP="001E13CC">
            <w:pPr>
              <w:jc w:val="both"/>
              <w:rPr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2. Да ли су обезбеђени уређаји који омогућавају чување производа под прописаним и/или декларисаним условима и да ли је могуће на њима пратити температуру на начин да се лако може уочити.</w:t>
            </w:r>
            <w:r w:rsidR="00F56B7B">
              <w:rPr>
                <w:sz w:val="18"/>
                <w:lang w:val="sr-Latn-RS"/>
              </w:rPr>
              <w:t xml:space="preserve">                (</w:t>
            </w:r>
            <w:r w:rsidRPr="00730060">
              <w:rPr>
                <w:i/>
                <w:sz w:val="18"/>
                <w:lang w:val="sr-Latn-RS"/>
              </w:rPr>
              <w:t xml:space="preserve"> </w:t>
            </w:r>
            <w:r w:rsidRPr="00730060">
              <w:rPr>
                <w:i/>
                <w:sz w:val="18"/>
                <w:lang w:val="sr-Cyrl-RS"/>
              </w:rPr>
              <w:t xml:space="preserve">Процењује се на основу питања бр </w:t>
            </w:r>
            <w:r w:rsidR="001E13CC">
              <w:rPr>
                <w:i/>
                <w:sz w:val="18"/>
                <w:lang w:val="en-GB"/>
              </w:rPr>
              <w:t>2, 3 и 4</w:t>
            </w:r>
            <w:r w:rsidRPr="00730060">
              <w:rPr>
                <w:i/>
                <w:sz w:val="18"/>
                <w:lang w:val="sr-Cyrl-RS"/>
              </w:rPr>
              <w:t xml:space="preserve"> из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730060" w14:paraId="44275706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EBF" w14:textId="7EBEA034" w:rsidR="00E10043" w:rsidRPr="00730060" w:rsidRDefault="00E10043" w:rsidP="001E13CC">
            <w:pPr>
              <w:rPr>
                <w:i/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3. Да ли се са расхладним уређајима рукује на начин да се обезбеди односно не п</w:t>
            </w:r>
            <w:r w:rsidR="001E13CC">
              <w:rPr>
                <w:sz w:val="18"/>
                <w:lang w:val="sr-Cyrl-RS"/>
              </w:rPr>
              <w:t>оремети захтевана температура (</w:t>
            </w:r>
            <w:r w:rsidRPr="00730060">
              <w:rPr>
                <w:sz w:val="18"/>
                <w:lang w:val="sr-Cyrl-RS"/>
              </w:rPr>
              <w:t xml:space="preserve">одржи хладан ланац).              </w:t>
            </w:r>
            <w:r w:rsidRPr="00730060">
              <w:rPr>
                <w:sz w:val="18"/>
                <w:lang w:val="en-GB"/>
              </w:rPr>
              <w:t xml:space="preserve">                                                                                                           </w:t>
            </w:r>
            <w:r w:rsidR="001E13CC">
              <w:rPr>
                <w:sz w:val="18"/>
                <w:lang w:val="sr-Cyrl-RS"/>
              </w:rPr>
              <w:t xml:space="preserve">           </w:t>
            </w:r>
            <w:r w:rsidRPr="00730060">
              <w:rPr>
                <w:sz w:val="18"/>
                <w:lang w:val="en-GB"/>
              </w:rPr>
              <w:t xml:space="preserve">    </w:t>
            </w:r>
            <w:r w:rsidR="00F56B7B">
              <w:rPr>
                <w:sz w:val="18"/>
                <w:lang w:val="en-GB"/>
              </w:rPr>
              <w:t>(</w:t>
            </w:r>
            <w:r w:rsidRPr="00730060">
              <w:rPr>
                <w:i/>
                <w:sz w:val="18"/>
                <w:lang w:val="sr-Cyrl-RS"/>
              </w:rPr>
              <w:t>Процењује се на основу питања бр</w:t>
            </w:r>
            <w:r w:rsidR="001E13CC">
              <w:rPr>
                <w:i/>
                <w:sz w:val="18"/>
                <w:lang w:val="sr-Cyrl-RS"/>
              </w:rPr>
              <w:t xml:space="preserve"> 4 </w:t>
            </w:r>
            <w:r w:rsidRPr="00730060">
              <w:rPr>
                <w:i/>
                <w:sz w:val="18"/>
                <w:lang w:val="sr-Cyrl-RS"/>
              </w:rPr>
              <w:t>из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730060" w14:paraId="715718BA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5F84" w14:textId="2817D110" w:rsidR="00E10043" w:rsidRPr="00730060" w:rsidRDefault="00E10043" w:rsidP="001311ED">
            <w:pPr>
              <w:rPr>
                <w:i/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4. Да ли се неусаглашени производи</w:t>
            </w:r>
            <w:r w:rsidR="001E13CC">
              <w:rPr>
                <w:sz w:val="18"/>
                <w:lang w:val="sr-Cyrl-RS"/>
              </w:rPr>
              <w:t>,</w:t>
            </w:r>
            <w:r w:rsidRPr="00730060">
              <w:rPr>
                <w:sz w:val="18"/>
                <w:lang w:val="sr-Cyrl-RS"/>
              </w:rPr>
              <w:t xml:space="preserve"> производи којима је истекао рок трајања или који су неадекватно чувани</w:t>
            </w:r>
            <w:r w:rsidR="001E13CC">
              <w:rPr>
                <w:sz w:val="18"/>
                <w:lang w:val="sr-Cyrl-RS"/>
              </w:rPr>
              <w:t>,</w:t>
            </w:r>
            <w:r w:rsidRPr="00730060">
              <w:rPr>
                <w:sz w:val="18"/>
                <w:lang w:val="sr-Cyrl-RS"/>
              </w:rPr>
              <w:t xml:space="preserve"> посебно одвајају, означавају и износе из продајног објекта.</w:t>
            </w:r>
            <w:r w:rsidRPr="00730060">
              <w:rPr>
                <w:sz w:val="18"/>
                <w:lang w:val="sr-Latn-RS"/>
              </w:rPr>
              <w:t xml:space="preserve">      </w:t>
            </w:r>
            <w:r w:rsidR="00F56B7B">
              <w:rPr>
                <w:sz w:val="18"/>
                <w:lang w:val="sr-Cyrl-RS"/>
              </w:rPr>
              <w:t xml:space="preserve">  </w:t>
            </w:r>
            <w:r w:rsidRPr="00730060">
              <w:rPr>
                <w:sz w:val="18"/>
                <w:lang w:val="sr-Latn-RS"/>
              </w:rPr>
              <w:t xml:space="preserve"> </w:t>
            </w:r>
            <w:r w:rsidR="001311ED">
              <w:rPr>
                <w:sz w:val="18"/>
                <w:lang w:val="sr-Latn-RS"/>
              </w:rPr>
              <w:t xml:space="preserve">                                                              </w:t>
            </w:r>
            <w:r w:rsidR="00F56B7B">
              <w:rPr>
                <w:sz w:val="18"/>
                <w:lang w:val="sr-Cyrl-RS"/>
              </w:rPr>
              <w:t>(</w:t>
            </w:r>
            <w:r w:rsidRPr="00730060">
              <w:rPr>
                <w:i/>
                <w:sz w:val="18"/>
                <w:lang w:val="sr-Cyrl-RS"/>
              </w:rPr>
              <w:t xml:space="preserve">Процењује се на основу питања бр </w:t>
            </w:r>
            <w:r w:rsidR="001E13CC">
              <w:rPr>
                <w:i/>
                <w:sz w:val="18"/>
                <w:lang w:val="sr-Cyrl-RS"/>
              </w:rPr>
              <w:t>6</w:t>
            </w:r>
            <w:r w:rsidR="001311ED">
              <w:rPr>
                <w:i/>
                <w:sz w:val="18"/>
                <w:lang w:val="sr-Cyrl-RS"/>
              </w:rPr>
              <w:t xml:space="preserve"> из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730060" w14:paraId="65F4FACA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863E" w14:textId="7D1BBB38" w:rsidR="00E10043" w:rsidRPr="00730060" w:rsidRDefault="00E10043" w:rsidP="00E10043">
            <w:pPr>
              <w:rPr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t>5. Да ли се редовно проверавају услови у објекту</w:t>
            </w:r>
            <w:r w:rsidR="001311ED">
              <w:rPr>
                <w:sz w:val="18"/>
                <w:lang w:val="en-GB"/>
              </w:rPr>
              <w:t xml:space="preserve"> </w:t>
            </w:r>
            <w:r w:rsidR="001311ED">
              <w:rPr>
                <w:sz w:val="18"/>
                <w:lang w:val="sr-Cyrl-RS"/>
              </w:rPr>
              <w:t xml:space="preserve">у зависности од врсте </w:t>
            </w:r>
            <w:r w:rsidR="00945E15">
              <w:rPr>
                <w:sz w:val="18"/>
                <w:lang w:val="sr-Cyrl-RS"/>
              </w:rPr>
              <w:t>производа</w:t>
            </w:r>
            <w:r w:rsidRPr="00730060">
              <w:rPr>
                <w:sz w:val="18"/>
                <w:lang w:val="sr-Cyrl-RS"/>
              </w:rPr>
              <w:t>.</w:t>
            </w:r>
          </w:p>
          <w:p w14:paraId="3996B6F0" w14:textId="25516724" w:rsidR="00E10043" w:rsidRPr="00730060" w:rsidRDefault="00E10043" w:rsidP="00B262F3">
            <w:pPr>
              <w:rPr>
                <w:i/>
                <w:sz w:val="18"/>
                <w:lang w:val="sr-Cyrl-RS"/>
              </w:rPr>
            </w:pPr>
            <w:r w:rsidRPr="00730060">
              <w:rPr>
                <w:color w:val="FF0000"/>
                <w:sz w:val="18"/>
                <w:lang w:val="sr-Cyrl-RS"/>
              </w:rPr>
              <w:lastRenderedPageBreak/>
              <w:t xml:space="preserve">                                                                               </w:t>
            </w:r>
            <w:r w:rsidRPr="00730060">
              <w:rPr>
                <w:color w:val="FF0000"/>
                <w:sz w:val="18"/>
                <w:lang w:val="en-GB"/>
              </w:rPr>
              <w:t xml:space="preserve">              </w:t>
            </w:r>
            <w:r w:rsidRPr="00730060">
              <w:rPr>
                <w:color w:val="FF0000"/>
                <w:sz w:val="18"/>
                <w:lang w:val="sr-Cyrl-RS"/>
              </w:rPr>
              <w:t xml:space="preserve">  </w:t>
            </w:r>
            <w:r w:rsidRPr="00730060">
              <w:rPr>
                <w:color w:val="FF0000"/>
                <w:sz w:val="18"/>
                <w:lang w:val="sr-Latn-RS"/>
              </w:rPr>
              <w:t xml:space="preserve">          </w:t>
            </w:r>
            <w:r w:rsidR="00F56B7B">
              <w:rPr>
                <w:color w:val="FF0000"/>
                <w:sz w:val="18"/>
                <w:lang w:val="sr-Latn-RS"/>
              </w:rPr>
              <w:t xml:space="preserve">                            </w:t>
            </w:r>
            <w:r w:rsidR="00B262F3">
              <w:rPr>
                <w:color w:val="FF0000"/>
                <w:sz w:val="18"/>
                <w:lang w:val="sr-Cyrl-RS"/>
              </w:rPr>
              <w:t xml:space="preserve"> </w:t>
            </w:r>
            <w:r w:rsidR="00F56B7B">
              <w:rPr>
                <w:i/>
                <w:sz w:val="18"/>
                <w:lang w:val="sr-Cyrl-RS"/>
              </w:rPr>
              <w:t>(</w:t>
            </w:r>
            <w:r w:rsidRPr="00730060">
              <w:rPr>
                <w:i/>
                <w:sz w:val="18"/>
                <w:lang w:val="sr-Cyrl-RS"/>
              </w:rPr>
              <w:t xml:space="preserve">Процењује се на основу питања бр </w:t>
            </w:r>
            <w:r w:rsidR="00B262F3">
              <w:rPr>
                <w:i/>
                <w:sz w:val="18"/>
                <w:lang w:val="sr-Cyrl-RS"/>
              </w:rPr>
              <w:t>2, 3, 5 и 7</w:t>
            </w:r>
            <w:r w:rsidR="001311ED">
              <w:rPr>
                <w:i/>
                <w:sz w:val="18"/>
                <w:lang w:val="sr-Cyrl-RS"/>
              </w:rPr>
              <w:t xml:space="preserve"> </w:t>
            </w:r>
            <w:r w:rsidRPr="00730060">
              <w:rPr>
                <w:i/>
                <w:sz w:val="18"/>
                <w:lang w:val="sr-Cyrl-RS"/>
              </w:rPr>
              <w:t>из поглавља Д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  <w:tr w:rsidR="00E10043" w:rsidRPr="008C11B3" w14:paraId="52045534" w14:textId="77777777" w:rsidTr="00F56B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FCEA" w14:textId="1CD709ED" w:rsidR="00E10043" w:rsidRPr="008C11B3" w:rsidRDefault="00E10043" w:rsidP="001311ED">
            <w:pPr>
              <w:rPr>
                <w:i/>
                <w:sz w:val="18"/>
                <w:lang w:val="sr-Cyrl-RS"/>
              </w:rPr>
            </w:pPr>
            <w:r w:rsidRPr="00730060">
              <w:rPr>
                <w:sz w:val="18"/>
                <w:lang w:val="sr-Cyrl-RS"/>
              </w:rPr>
              <w:lastRenderedPageBreak/>
              <w:t>6. Да ли се чувају докази о улазу и излазу робе, евиденцији о провери услова и врсти производа као и евиденција о отписаној роби и по</w:t>
            </w:r>
            <w:r w:rsidR="001311ED">
              <w:rPr>
                <w:sz w:val="18"/>
                <w:lang w:val="sr-Cyrl-RS"/>
              </w:rPr>
              <w:t>в</w:t>
            </w:r>
            <w:r w:rsidRPr="00730060">
              <w:rPr>
                <w:sz w:val="18"/>
                <w:lang w:val="sr-Cyrl-RS"/>
              </w:rPr>
              <w:t xml:space="preserve">раћају.   </w:t>
            </w:r>
            <w:r w:rsidRPr="00730060">
              <w:rPr>
                <w:sz w:val="18"/>
                <w:lang w:val="en-GB"/>
              </w:rPr>
              <w:t xml:space="preserve">                                                                                                             </w:t>
            </w:r>
            <w:r w:rsidR="00F56B7B">
              <w:rPr>
                <w:sz w:val="18"/>
                <w:lang w:val="sr-Cyrl-RS"/>
              </w:rPr>
              <w:t xml:space="preserve"> </w:t>
            </w:r>
            <w:r w:rsidRPr="00730060">
              <w:rPr>
                <w:sz w:val="18"/>
                <w:lang w:val="en-GB"/>
              </w:rPr>
              <w:t xml:space="preserve">  </w:t>
            </w:r>
            <w:r w:rsidR="001311ED">
              <w:rPr>
                <w:sz w:val="18"/>
                <w:lang w:val="sr-Cyrl-RS"/>
              </w:rPr>
              <w:t xml:space="preserve">   </w:t>
            </w:r>
            <w:r w:rsidRPr="00730060">
              <w:rPr>
                <w:i/>
                <w:sz w:val="18"/>
                <w:lang w:val="en-GB"/>
              </w:rPr>
              <w:t xml:space="preserve">  </w:t>
            </w:r>
            <w:r w:rsidR="00F56B7B">
              <w:rPr>
                <w:i/>
                <w:sz w:val="18"/>
                <w:lang w:val="sr-Cyrl-RS"/>
              </w:rPr>
              <w:t>(</w:t>
            </w:r>
            <w:r w:rsidRPr="00730060">
              <w:rPr>
                <w:i/>
                <w:sz w:val="18"/>
                <w:lang w:val="sr-Cyrl-RS"/>
              </w:rPr>
              <w:t>Процењује се на основу питања бр 1 и 2 из поглавља Ђ</w:t>
            </w:r>
            <w:r w:rsidR="00F56B7B">
              <w:rPr>
                <w:i/>
                <w:sz w:val="18"/>
                <w:lang w:val="sr-Cyrl-RS"/>
              </w:rPr>
              <w:t>)</w:t>
            </w:r>
          </w:p>
        </w:tc>
      </w:tr>
    </w:tbl>
    <w:p w14:paraId="2D697849" w14:textId="77777777" w:rsidR="007B6924" w:rsidRPr="00E10043" w:rsidRDefault="007B6924" w:rsidP="00E10043">
      <w:pPr>
        <w:pStyle w:val="NoSpacing"/>
        <w:rPr>
          <w:sz w:val="2"/>
          <w:szCs w:val="2"/>
          <w:lang w:val="sr-Cyrl-RS"/>
        </w:rPr>
      </w:pPr>
    </w:p>
    <w:sectPr w:rsidR="007B6924" w:rsidRPr="00E10043" w:rsidSect="00F56B7B">
      <w:headerReference w:type="first" r:id="rId9"/>
      <w:pgSz w:w="11906" w:h="16838" w:code="9"/>
      <w:pgMar w:top="567" w:right="567" w:bottom="567" w:left="56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73F0D" w14:textId="77777777" w:rsidR="00F05036" w:rsidRDefault="00F05036" w:rsidP="00934C50">
      <w:pPr>
        <w:spacing w:after="0" w:line="240" w:lineRule="auto"/>
      </w:pPr>
      <w:r>
        <w:separator/>
      </w:r>
    </w:p>
  </w:endnote>
  <w:endnote w:type="continuationSeparator" w:id="0">
    <w:p w14:paraId="79F4AB54" w14:textId="77777777" w:rsidR="00F05036" w:rsidRDefault="00F05036" w:rsidP="0093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715AC" w14:textId="77777777" w:rsidR="00F05036" w:rsidRDefault="00F05036" w:rsidP="00934C50">
      <w:pPr>
        <w:spacing w:after="0" w:line="240" w:lineRule="auto"/>
      </w:pPr>
      <w:r>
        <w:separator/>
      </w:r>
    </w:p>
  </w:footnote>
  <w:footnote w:type="continuationSeparator" w:id="0">
    <w:p w14:paraId="5B5669E5" w14:textId="77777777" w:rsidR="00F05036" w:rsidRDefault="00F05036" w:rsidP="0093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39C5E" w14:textId="1F9A3F4D" w:rsidR="00934C50" w:rsidRPr="00E577D2" w:rsidRDefault="00705A36" w:rsidP="00705A36">
    <w:pPr>
      <w:pStyle w:val="NoSpacing"/>
      <w:jc w:val="center"/>
      <w:rPr>
        <w:sz w:val="20"/>
        <w:szCs w:val="20"/>
        <w:lang w:val="sr-Cyrl-RS"/>
      </w:rPr>
    </w:pPr>
    <w:r w:rsidRPr="00E577D2">
      <w:rPr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10AAE17B" wp14:editId="3260F327">
          <wp:simplePos x="0" y="0"/>
          <wp:positionH relativeFrom="column">
            <wp:posOffset>374015</wp:posOffset>
          </wp:positionH>
          <wp:positionV relativeFrom="page">
            <wp:posOffset>450850</wp:posOffset>
          </wp:positionV>
          <wp:extent cx="198452" cy="367030"/>
          <wp:effectExtent l="0" t="0" r="0" b="0"/>
          <wp:wrapNone/>
          <wp:docPr id="12" name="Picture 12" descr="[Narodna grb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Narodna grb]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92" cy="36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C50" w:rsidRPr="00E577D2">
      <w:rPr>
        <w:sz w:val="20"/>
        <w:szCs w:val="20"/>
        <w:lang w:val="sr-Cyrl-RS"/>
      </w:rPr>
      <w:t>Република Србија</w:t>
    </w:r>
  </w:p>
  <w:p w14:paraId="62929CBC" w14:textId="378C620C" w:rsidR="00934C50" w:rsidRPr="00E577D2" w:rsidRDefault="00934C50" w:rsidP="00705A36">
    <w:pPr>
      <w:pStyle w:val="NoSpacing"/>
      <w:jc w:val="center"/>
      <w:rPr>
        <w:sz w:val="20"/>
        <w:szCs w:val="20"/>
        <w:lang w:val="sr-Cyrl-RS"/>
      </w:rPr>
    </w:pPr>
    <w:r w:rsidRPr="00E577D2">
      <w:rPr>
        <w:sz w:val="20"/>
        <w:szCs w:val="20"/>
        <w:lang w:val="sr-Cyrl-RS"/>
      </w:rPr>
      <w:t>МИНИСТАРСТВО ПОЉОПРИВРЕДЕ, ШУМАРСТВА И ВОДОПРИВРЕДЕ</w:t>
    </w:r>
  </w:p>
  <w:p w14:paraId="08D41F2E" w14:textId="71725083" w:rsidR="00934C50" w:rsidRPr="00E577D2" w:rsidRDefault="00934C50" w:rsidP="00705A36">
    <w:pPr>
      <w:pStyle w:val="NoSpacing"/>
      <w:ind w:right="-2"/>
      <w:jc w:val="center"/>
      <w:rPr>
        <w:sz w:val="20"/>
        <w:szCs w:val="20"/>
        <w:lang w:val="sr-Cyrl-RS"/>
      </w:rPr>
    </w:pPr>
    <w:r w:rsidRPr="00E577D2">
      <w:rPr>
        <w:sz w:val="20"/>
        <w:szCs w:val="20"/>
        <w:lang w:val="sr-Cyrl-RS"/>
      </w:rPr>
      <w:t>Сектор пољопривредне инспекције – Одељење</w:t>
    </w:r>
    <w:r w:rsidRPr="00E577D2">
      <w:rPr>
        <w:sz w:val="20"/>
        <w:szCs w:val="20"/>
        <w:lang w:val="sr-Cyrl-CS"/>
      </w:rPr>
      <w:t xml:space="preserve"> за безбедност хране биљног порекла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C7C"/>
    <w:multiLevelType w:val="hybridMultilevel"/>
    <w:tmpl w:val="C14E5D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E47"/>
    <w:multiLevelType w:val="hybridMultilevel"/>
    <w:tmpl w:val="4D60DC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1742"/>
    <w:multiLevelType w:val="hybridMultilevel"/>
    <w:tmpl w:val="464AE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E93D6B"/>
    <w:multiLevelType w:val="hybridMultilevel"/>
    <w:tmpl w:val="CA3859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D5BC4"/>
    <w:multiLevelType w:val="hybridMultilevel"/>
    <w:tmpl w:val="44340154"/>
    <w:lvl w:ilvl="0" w:tplc="B7CA56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281CC4"/>
    <w:multiLevelType w:val="hybridMultilevel"/>
    <w:tmpl w:val="9EC8D9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1176"/>
    <w:multiLevelType w:val="hybridMultilevel"/>
    <w:tmpl w:val="905A3C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8113B"/>
    <w:multiLevelType w:val="hybridMultilevel"/>
    <w:tmpl w:val="BCF24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25C4"/>
    <w:multiLevelType w:val="hybridMultilevel"/>
    <w:tmpl w:val="D520E2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FA"/>
    <w:rsid w:val="000405E9"/>
    <w:rsid w:val="00053129"/>
    <w:rsid w:val="00065788"/>
    <w:rsid w:val="00067ADE"/>
    <w:rsid w:val="00072800"/>
    <w:rsid w:val="00093460"/>
    <w:rsid w:val="000B2936"/>
    <w:rsid w:val="001311ED"/>
    <w:rsid w:val="00166976"/>
    <w:rsid w:val="00196D73"/>
    <w:rsid w:val="001B018A"/>
    <w:rsid w:val="001E13CC"/>
    <w:rsid w:val="001E4E99"/>
    <w:rsid w:val="002035E5"/>
    <w:rsid w:val="002175A0"/>
    <w:rsid w:val="00232EC3"/>
    <w:rsid w:val="00281EB7"/>
    <w:rsid w:val="00285F19"/>
    <w:rsid w:val="00297668"/>
    <w:rsid w:val="002A1F7B"/>
    <w:rsid w:val="002E1EEF"/>
    <w:rsid w:val="002E3FB3"/>
    <w:rsid w:val="002E48BA"/>
    <w:rsid w:val="002F2D42"/>
    <w:rsid w:val="00330329"/>
    <w:rsid w:val="00331F9B"/>
    <w:rsid w:val="00351041"/>
    <w:rsid w:val="00351F8B"/>
    <w:rsid w:val="00383FC7"/>
    <w:rsid w:val="003842CC"/>
    <w:rsid w:val="0039255B"/>
    <w:rsid w:val="003A5D5F"/>
    <w:rsid w:val="00403C4B"/>
    <w:rsid w:val="004077E8"/>
    <w:rsid w:val="00417995"/>
    <w:rsid w:val="004279B5"/>
    <w:rsid w:val="00440F06"/>
    <w:rsid w:val="0047664F"/>
    <w:rsid w:val="00483112"/>
    <w:rsid w:val="00504022"/>
    <w:rsid w:val="005277D0"/>
    <w:rsid w:val="005640B2"/>
    <w:rsid w:val="00586A03"/>
    <w:rsid w:val="005A2E66"/>
    <w:rsid w:val="00623A38"/>
    <w:rsid w:val="00663DAF"/>
    <w:rsid w:val="00680929"/>
    <w:rsid w:val="00697A6D"/>
    <w:rsid w:val="006A0AEF"/>
    <w:rsid w:val="006A6DAA"/>
    <w:rsid w:val="006C27D8"/>
    <w:rsid w:val="006C7FCC"/>
    <w:rsid w:val="006F3F51"/>
    <w:rsid w:val="0070213E"/>
    <w:rsid w:val="00705A36"/>
    <w:rsid w:val="007163A6"/>
    <w:rsid w:val="00722F4D"/>
    <w:rsid w:val="00730060"/>
    <w:rsid w:val="007322D0"/>
    <w:rsid w:val="00741768"/>
    <w:rsid w:val="007623EE"/>
    <w:rsid w:val="007B6924"/>
    <w:rsid w:val="007C4D92"/>
    <w:rsid w:val="007D4A9E"/>
    <w:rsid w:val="007F0D60"/>
    <w:rsid w:val="007F3E32"/>
    <w:rsid w:val="00802F23"/>
    <w:rsid w:val="00817A28"/>
    <w:rsid w:val="00821979"/>
    <w:rsid w:val="00824CD0"/>
    <w:rsid w:val="0085256A"/>
    <w:rsid w:val="008A4280"/>
    <w:rsid w:val="008B3AA3"/>
    <w:rsid w:val="008B5FA0"/>
    <w:rsid w:val="008C11B3"/>
    <w:rsid w:val="008E0A95"/>
    <w:rsid w:val="008E7ADD"/>
    <w:rsid w:val="00914BE9"/>
    <w:rsid w:val="00934C50"/>
    <w:rsid w:val="009436C5"/>
    <w:rsid w:val="00945E15"/>
    <w:rsid w:val="00952A4C"/>
    <w:rsid w:val="00953E0E"/>
    <w:rsid w:val="0097046A"/>
    <w:rsid w:val="00974383"/>
    <w:rsid w:val="009754A8"/>
    <w:rsid w:val="00985E08"/>
    <w:rsid w:val="00991BD1"/>
    <w:rsid w:val="00997524"/>
    <w:rsid w:val="009C5046"/>
    <w:rsid w:val="009C5F03"/>
    <w:rsid w:val="009D1FD0"/>
    <w:rsid w:val="009D4A57"/>
    <w:rsid w:val="009F4DD1"/>
    <w:rsid w:val="00A2627A"/>
    <w:rsid w:val="00A57554"/>
    <w:rsid w:val="00B262F3"/>
    <w:rsid w:val="00B42733"/>
    <w:rsid w:val="00B5604E"/>
    <w:rsid w:val="00B767B0"/>
    <w:rsid w:val="00B96265"/>
    <w:rsid w:val="00BC4C1B"/>
    <w:rsid w:val="00BC7B3B"/>
    <w:rsid w:val="00BD25E9"/>
    <w:rsid w:val="00BE05DD"/>
    <w:rsid w:val="00C07566"/>
    <w:rsid w:val="00C10E26"/>
    <w:rsid w:val="00C12337"/>
    <w:rsid w:val="00C13D86"/>
    <w:rsid w:val="00C177FA"/>
    <w:rsid w:val="00C735FE"/>
    <w:rsid w:val="00CA20E7"/>
    <w:rsid w:val="00CB4440"/>
    <w:rsid w:val="00CB6527"/>
    <w:rsid w:val="00CD2496"/>
    <w:rsid w:val="00CF03D9"/>
    <w:rsid w:val="00D231E5"/>
    <w:rsid w:val="00D23F1C"/>
    <w:rsid w:val="00D25CAE"/>
    <w:rsid w:val="00D319C5"/>
    <w:rsid w:val="00D4350F"/>
    <w:rsid w:val="00D95721"/>
    <w:rsid w:val="00D96DE7"/>
    <w:rsid w:val="00DB52CA"/>
    <w:rsid w:val="00DD7B66"/>
    <w:rsid w:val="00DD7CFF"/>
    <w:rsid w:val="00DF2B6A"/>
    <w:rsid w:val="00E10043"/>
    <w:rsid w:val="00E21216"/>
    <w:rsid w:val="00E52FAA"/>
    <w:rsid w:val="00E577D2"/>
    <w:rsid w:val="00E81DE6"/>
    <w:rsid w:val="00E9742A"/>
    <w:rsid w:val="00EB1A61"/>
    <w:rsid w:val="00EE3727"/>
    <w:rsid w:val="00EE7A51"/>
    <w:rsid w:val="00F05036"/>
    <w:rsid w:val="00F1509A"/>
    <w:rsid w:val="00F17CFA"/>
    <w:rsid w:val="00F2777F"/>
    <w:rsid w:val="00F45C3B"/>
    <w:rsid w:val="00F509A3"/>
    <w:rsid w:val="00F56B7B"/>
    <w:rsid w:val="00F577EE"/>
    <w:rsid w:val="00F60408"/>
    <w:rsid w:val="00F6593E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44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ADE"/>
    <w:pPr>
      <w:ind w:left="720"/>
      <w:contextualSpacing/>
    </w:pPr>
  </w:style>
  <w:style w:type="paragraph" w:customStyle="1" w:styleId="Default">
    <w:name w:val="Default"/>
    <w:rsid w:val="00067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50"/>
  </w:style>
  <w:style w:type="paragraph" w:styleId="Footer">
    <w:name w:val="footer"/>
    <w:basedOn w:val="Normal"/>
    <w:link w:val="Foot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50"/>
  </w:style>
  <w:style w:type="paragraph" w:styleId="NoSpacing">
    <w:name w:val="No Spacing"/>
    <w:uiPriority w:val="1"/>
    <w:qFormat/>
    <w:rsid w:val="00705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ADE"/>
    <w:pPr>
      <w:ind w:left="720"/>
      <w:contextualSpacing/>
    </w:pPr>
  </w:style>
  <w:style w:type="paragraph" w:customStyle="1" w:styleId="Default">
    <w:name w:val="Default"/>
    <w:rsid w:val="00067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50"/>
  </w:style>
  <w:style w:type="paragraph" w:styleId="Footer">
    <w:name w:val="footer"/>
    <w:basedOn w:val="Normal"/>
    <w:link w:val="Foot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50"/>
  </w:style>
  <w:style w:type="paragraph" w:styleId="NoSpacing">
    <w:name w:val="No Spacing"/>
    <w:uiPriority w:val="1"/>
    <w:qFormat/>
    <w:rsid w:val="0070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zeljko-heimer-fame.from.hr/images/cs)sr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58C7-7750-4D5B-8B82-C26963BF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Z3-710</dc:creator>
  <cp:lastModifiedBy>Milan</cp:lastModifiedBy>
  <cp:revision>2</cp:revision>
  <cp:lastPrinted>2020-09-16T18:41:00Z</cp:lastPrinted>
  <dcterms:created xsi:type="dcterms:W3CDTF">2022-02-10T11:32:00Z</dcterms:created>
  <dcterms:modified xsi:type="dcterms:W3CDTF">2022-02-10T11:32:00Z</dcterms:modified>
</cp:coreProperties>
</file>